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8B7" w:rsidRDefault="00CD3608" w:rsidP="00CD3608">
      <w:pPr>
        <w:spacing w:after="0" w:line="240" w:lineRule="auto"/>
        <w:rPr>
          <w:b/>
          <w:sz w:val="24"/>
          <w:szCs w:val="24"/>
          <w:u w:val="single"/>
        </w:rPr>
      </w:pPr>
      <w:r>
        <w:rPr>
          <w:b/>
          <w:sz w:val="24"/>
          <w:szCs w:val="24"/>
          <w:u w:val="single"/>
        </w:rPr>
        <w:t>Project Narrative</w:t>
      </w:r>
    </w:p>
    <w:p w:rsidR="00CD3608" w:rsidRDefault="00CD3608" w:rsidP="00CD3608">
      <w:pPr>
        <w:spacing w:after="0" w:line="240" w:lineRule="auto"/>
        <w:rPr>
          <w:sz w:val="24"/>
          <w:szCs w:val="24"/>
        </w:rPr>
      </w:pPr>
    </w:p>
    <w:p w:rsidR="00CD3608" w:rsidRDefault="00CD3608" w:rsidP="00CD3608">
      <w:pPr>
        <w:pStyle w:val="ListParagraph"/>
        <w:numPr>
          <w:ilvl w:val="0"/>
          <w:numId w:val="1"/>
        </w:numPr>
        <w:spacing w:after="0" w:line="240" w:lineRule="auto"/>
        <w:ind w:left="360"/>
        <w:rPr>
          <w:sz w:val="24"/>
          <w:szCs w:val="24"/>
          <w:u w:val="single"/>
        </w:rPr>
      </w:pPr>
      <w:r w:rsidRPr="00CD3608">
        <w:rPr>
          <w:sz w:val="24"/>
          <w:szCs w:val="24"/>
          <w:u w:val="single"/>
        </w:rPr>
        <w:t>Background</w:t>
      </w:r>
    </w:p>
    <w:p w:rsidR="00CD3608" w:rsidRDefault="00CD3608" w:rsidP="00CD3608">
      <w:pPr>
        <w:pStyle w:val="ListParagraph"/>
        <w:spacing w:after="0" w:line="240" w:lineRule="auto"/>
        <w:ind w:left="360"/>
        <w:rPr>
          <w:sz w:val="24"/>
          <w:szCs w:val="24"/>
        </w:rPr>
      </w:pPr>
      <w:r>
        <w:rPr>
          <w:sz w:val="24"/>
          <w:szCs w:val="24"/>
        </w:rPr>
        <w:t xml:space="preserve">Tuberculosis is an airborne disease and globally, a leading cause of death.  One fourth of the world’s population is infected with TB.  In 2017, 10.0 million people around the world because sick with TB disease.  There were 1.3 million TB-related deaths world-wide, and TB is the leading killer of people who are infected with HIV.  A total of 139 cases of active TB were reported in Tennessee in 2018, which represents a </w:t>
      </w:r>
      <w:r w:rsidR="00503630">
        <w:rPr>
          <w:sz w:val="24"/>
          <w:szCs w:val="24"/>
        </w:rPr>
        <w:t xml:space="preserve">12.1% increase in the number of cases reported in 2017.  </w:t>
      </w:r>
      <w:r w:rsidR="002978F6">
        <w:rPr>
          <w:sz w:val="24"/>
          <w:szCs w:val="24"/>
        </w:rPr>
        <w:t xml:space="preserve">Meeting the U.S. TB elimination goal will require an added focus on testing and treating high-risk persons with TB infection (TBI) to prevent them from developing active TB disease.  </w:t>
      </w:r>
      <w:r w:rsidR="00503630">
        <w:rPr>
          <w:sz w:val="24"/>
          <w:szCs w:val="24"/>
        </w:rPr>
        <w:t xml:space="preserve">In 2018, </w:t>
      </w:r>
      <w:r>
        <w:rPr>
          <w:sz w:val="24"/>
          <w:szCs w:val="24"/>
        </w:rPr>
        <w:t>regional TB programs in Tennessee evaluated and diagno</w:t>
      </w:r>
      <w:r w:rsidR="00503630">
        <w:rPr>
          <w:sz w:val="24"/>
          <w:szCs w:val="24"/>
        </w:rPr>
        <w:t>sed 1,152 cases of TB infection, which represents a decrease of 17.9% compared to TBIs diagnosed at regional and local pu</w:t>
      </w:r>
      <w:r w:rsidR="002978F6">
        <w:rPr>
          <w:sz w:val="24"/>
          <w:szCs w:val="24"/>
        </w:rPr>
        <w:t xml:space="preserve">blic health departments in 2017.    </w:t>
      </w:r>
      <w:r>
        <w:rPr>
          <w:sz w:val="24"/>
          <w:szCs w:val="24"/>
        </w:rPr>
        <w:t xml:space="preserve">  </w:t>
      </w:r>
    </w:p>
    <w:p w:rsidR="002978F6" w:rsidRDefault="002978F6" w:rsidP="00CD3608">
      <w:pPr>
        <w:pStyle w:val="ListParagraph"/>
        <w:spacing w:after="0" w:line="240" w:lineRule="auto"/>
        <w:ind w:left="360"/>
        <w:rPr>
          <w:sz w:val="24"/>
          <w:szCs w:val="24"/>
        </w:rPr>
      </w:pPr>
    </w:p>
    <w:p w:rsidR="002978F6" w:rsidRDefault="00CA08BD" w:rsidP="00CD3608">
      <w:pPr>
        <w:pStyle w:val="ListParagraph"/>
        <w:spacing w:after="0" w:line="240" w:lineRule="auto"/>
        <w:ind w:left="360"/>
        <w:rPr>
          <w:sz w:val="24"/>
          <w:szCs w:val="24"/>
        </w:rPr>
      </w:pPr>
      <w:r>
        <w:rPr>
          <w:sz w:val="24"/>
          <w:szCs w:val="24"/>
        </w:rPr>
        <w:t xml:space="preserve">TB disproportionately affects certain populations, including those who are: non-U.S.-born, with human immunodeficiency virus (HIV) or diabetes, experiencing homelessness, incarcerated, and who use illicit substances.  </w:t>
      </w:r>
      <w:r w:rsidR="003D7B3E">
        <w:rPr>
          <w:sz w:val="24"/>
          <w:szCs w:val="24"/>
        </w:rPr>
        <w:t xml:space="preserve">The incidence rate of active TB among non-U.S.-born persons in Tennessee in 2018 was 18.8 and represented 46.8% of the total cases of TB reported in Tennessee in that year.  </w:t>
      </w:r>
      <w:r w:rsidR="004C0B56">
        <w:rPr>
          <w:sz w:val="24"/>
          <w:szCs w:val="24"/>
        </w:rPr>
        <w:t>While the total number of active TB cases in Tennessee increased from 2017 to 2018, the proportion of total cases with the risk factors listed above decreased among all patients</w:t>
      </w:r>
      <w:r w:rsidR="00C27B0E">
        <w:rPr>
          <w:sz w:val="24"/>
          <w:szCs w:val="24"/>
        </w:rPr>
        <w:t>.</w:t>
      </w:r>
      <w:r w:rsidR="004C0B56">
        <w:rPr>
          <w:sz w:val="24"/>
          <w:szCs w:val="24"/>
        </w:rPr>
        <w:t xml:space="preserve">  Achieving TB elimination in Tennessee and in the United States will require focusing on persons in these high-risk groups.  </w:t>
      </w:r>
      <w:r w:rsidR="003D7B3E">
        <w:rPr>
          <w:sz w:val="24"/>
          <w:szCs w:val="24"/>
        </w:rPr>
        <w:t xml:space="preserve"> </w:t>
      </w:r>
    </w:p>
    <w:p w:rsidR="00CD3608" w:rsidRPr="00CD3608" w:rsidRDefault="00CD3608" w:rsidP="00CD3608">
      <w:pPr>
        <w:pStyle w:val="ListParagraph"/>
        <w:spacing w:after="0" w:line="240" w:lineRule="auto"/>
        <w:ind w:left="360"/>
        <w:rPr>
          <w:sz w:val="24"/>
          <w:szCs w:val="24"/>
        </w:rPr>
      </w:pPr>
    </w:p>
    <w:p w:rsidR="004C0B56" w:rsidRDefault="00CD3608" w:rsidP="004C0B56">
      <w:pPr>
        <w:pStyle w:val="ListParagraph"/>
        <w:numPr>
          <w:ilvl w:val="0"/>
          <w:numId w:val="1"/>
        </w:numPr>
        <w:spacing w:after="0" w:line="240" w:lineRule="auto"/>
        <w:ind w:left="360"/>
        <w:rPr>
          <w:sz w:val="24"/>
          <w:szCs w:val="24"/>
          <w:u w:val="single"/>
        </w:rPr>
      </w:pPr>
      <w:r>
        <w:rPr>
          <w:sz w:val="24"/>
          <w:szCs w:val="24"/>
          <w:u w:val="single"/>
        </w:rPr>
        <w:t>Approach</w:t>
      </w:r>
    </w:p>
    <w:p w:rsidR="003C4C2B" w:rsidRPr="005C7E28" w:rsidRDefault="004C0B56" w:rsidP="003C4C2B">
      <w:pPr>
        <w:pStyle w:val="ListParagraph"/>
        <w:numPr>
          <w:ilvl w:val="1"/>
          <w:numId w:val="2"/>
        </w:numPr>
        <w:spacing w:after="0" w:line="240" w:lineRule="auto"/>
        <w:ind w:left="900"/>
        <w:rPr>
          <w:b/>
          <w:sz w:val="24"/>
          <w:szCs w:val="24"/>
        </w:rPr>
      </w:pPr>
      <w:r w:rsidRPr="005C7E28">
        <w:rPr>
          <w:b/>
          <w:sz w:val="24"/>
          <w:szCs w:val="24"/>
        </w:rPr>
        <w:t>Purpose</w:t>
      </w:r>
    </w:p>
    <w:p w:rsidR="003C4C2B" w:rsidRPr="003C4C2B" w:rsidRDefault="003C4C2B" w:rsidP="003C4C2B">
      <w:pPr>
        <w:pStyle w:val="ListParagraph"/>
        <w:spacing w:after="0" w:line="240" w:lineRule="auto"/>
        <w:ind w:left="900"/>
        <w:rPr>
          <w:sz w:val="24"/>
          <w:szCs w:val="24"/>
        </w:rPr>
      </w:pPr>
      <w:r>
        <w:rPr>
          <w:sz w:val="24"/>
          <w:szCs w:val="24"/>
        </w:rPr>
        <w:t>Using current and historical data, the Tennessee TB Elimination Program (TTBEP) plans to work with regional TB programs to identify populations at high risk for developing active TB or progressing to active TB if infected</w:t>
      </w:r>
      <w:r w:rsidR="005C7E28">
        <w:rPr>
          <w:sz w:val="24"/>
          <w:szCs w:val="24"/>
        </w:rPr>
        <w:t>.  The TTBEP will continue to work with agencies/organizations/individuals outside of the state department of health who provides services populations at high-risk as well as identify opportunities to partner with agencies/organizations/individuals that could contribute to the elimination of tuberculosis in Tennessee.</w:t>
      </w:r>
    </w:p>
    <w:p w:rsidR="003C4C2B" w:rsidRDefault="003C4C2B" w:rsidP="003C4C2B">
      <w:pPr>
        <w:pStyle w:val="ListParagraph"/>
        <w:spacing w:after="0" w:line="240" w:lineRule="auto"/>
        <w:ind w:left="360"/>
        <w:rPr>
          <w:sz w:val="24"/>
          <w:szCs w:val="24"/>
        </w:rPr>
      </w:pPr>
    </w:p>
    <w:p w:rsidR="00FA3D5B" w:rsidRDefault="004C0B56" w:rsidP="004C0B56">
      <w:pPr>
        <w:pStyle w:val="ListParagraph"/>
        <w:numPr>
          <w:ilvl w:val="1"/>
          <w:numId w:val="2"/>
        </w:numPr>
        <w:spacing w:after="0" w:line="240" w:lineRule="auto"/>
        <w:ind w:left="900"/>
        <w:rPr>
          <w:b/>
          <w:sz w:val="24"/>
          <w:szCs w:val="24"/>
        </w:rPr>
        <w:sectPr w:rsidR="00FA3D5B" w:rsidSect="00FA3D5B">
          <w:footerReference w:type="default" r:id="rId9"/>
          <w:pgSz w:w="12240" w:h="15840"/>
          <w:pgMar w:top="1440" w:right="1440" w:bottom="1440" w:left="1440" w:header="720" w:footer="720" w:gutter="0"/>
          <w:cols w:space="720"/>
          <w:docGrid w:linePitch="360"/>
        </w:sectPr>
      </w:pPr>
      <w:r w:rsidRPr="005C7E28">
        <w:rPr>
          <w:b/>
          <w:sz w:val="24"/>
          <w:szCs w:val="24"/>
        </w:rPr>
        <w:t>Outcomes</w:t>
      </w:r>
    </w:p>
    <w:p w:rsidR="007F6F00" w:rsidRPr="00226AF7" w:rsidRDefault="007F6F00" w:rsidP="00354869">
      <w:pPr>
        <w:pStyle w:val="ListParagraph"/>
        <w:spacing w:after="0" w:line="240" w:lineRule="auto"/>
        <w:ind w:left="900"/>
        <w:rPr>
          <w:b/>
          <w:sz w:val="24"/>
          <w:szCs w:val="24"/>
          <w:u w:val="single"/>
        </w:rPr>
      </w:pPr>
      <w:r w:rsidRPr="00226AF7">
        <w:rPr>
          <w:b/>
          <w:sz w:val="24"/>
          <w:szCs w:val="24"/>
          <w:u w:val="single"/>
        </w:rPr>
        <w:lastRenderedPageBreak/>
        <w:t>Strategy/Activity: Diagnosis/treatment of persons with TB disease</w:t>
      </w:r>
    </w:p>
    <w:tbl>
      <w:tblPr>
        <w:tblStyle w:val="TableGrid"/>
        <w:tblW w:w="0" w:type="auto"/>
        <w:tblInd w:w="900" w:type="dxa"/>
        <w:tblLook w:val="04A0" w:firstRow="1" w:lastRow="0" w:firstColumn="1" w:lastColumn="0" w:noHBand="0" w:noVBand="1"/>
      </w:tblPr>
      <w:tblGrid>
        <w:gridCol w:w="4090"/>
        <w:gridCol w:w="4478"/>
        <w:gridCol w:w="3708"/>
      </w:tblGrid>
      <w:tr w:rsidR="00226AF7" w:rsidRPr="007F6F00" w:rsidTr="005341D8">
        <w:tc>
          <w:tcPr>
            <w:tcW w:w="4090" w:type="dxa"/>
            <w:shd w:val="clear" w:color="auto" w:fill="D9D9D9" w:themeFill="background1" w:themeFillShade="D9"/>
          </w:tcPr>
          <w:p w:rsidR="007F6F00" w:rsidRPr="007F6F00" w:rsidRDefault="007F6F00" w:rsidP="007F6F00">
            <w:pPr>
              <w:pStyle w:val="ListParagraph"/>
              <w:ind w:left="0"/>
              <w:jc w:val="center"/>
              <w:rPr>
                <w:b/>
                <w:sz w:val="24"/>
                <w:szCs w:val="24"/>
              </w:rPr>
            </w:pPr>
            <w:r>
              <w:rPr>
                <w:b/>
                <w:sz w:val="24"/>
                <w:szCs w:val="24"/>
              </w:rPr>
              <w:t>Short-Term Outcomes</w:t>
            </w:r>
          </w:p>
        </w:tc>
        <w:tc>
          <w:tcPr>
            <w:tcW w:w="4478" w:type="dxa"/>
            <w:shd w:val="clear" w:color="auto" w:fill="D9D9D9" w:themeFill="background1" w:themeFillShade="D9"/>
          </w:tcPr>
          <w:p w:rsidR="007F6F00" w:rsidRPr="007F6F00" w:rsidRDefault="007F6F00" w:rsidP="007F6F00">
            <w:pPr>
              <w:pStyle w:val="ListParagraph"/>
              <w:ind w:left="0"/>
              <w:jc w:val="center"/>
              <w:rPr>
                <w:b/>
                <w:sz w:val="24"/>
                <w:szCs w:val="24"/>
              </w:rPr>
            </w:pPr>
            <w:r>
              <w:rPr>
                <w:b/>
                <w:sz w:val="24"/>
                <w:szCs w:val="24"/>
              </w:rPr>
              <w:t xml:space="preserve">Intermediate Outcomes </w:t>
            </w:r>
          </w:p>
        </w:tc>
        <w:tc>
          <w:tcPr>
            <w:tcW w:w="3708" w:type="dxa"/>
            <w:shd w:val="clear" w:color="auto" w:fill="D9D9D9" w:themeFill="background1" w:themeFillShade="D9"/>
          </w:tcPr>
          <w:p w:rsidR="007F6F00" w:rsidRPr="007F6F00" w:rsidRDefault="007F6F00" w:rsidP="007F6F00">
            <w:pPr>
              <w:pStyle w:val="ListParagraph"/>
              <w:ind w:left="0"/>
              <w:jc w:val="center"/>
              <w:rPr>
                <w:b/>
                <w:sz w:val="24"/>
                <w:szCs w:val="24"/>
              </w:rPr>
            </w:pPr>
            <w:r>
              <w:rPr>
                <w:b/>
                <w:sz w:val="24"/>
                <w:szCs w:val="24"/>
              </w:rPr>
              <w:t>Long-Term Outcomes</w:t>
            </w:r>
          </w:p>
        </w:tc>
      </w:tr>
      <w:tr w:rsidR="00226AF7" w:rsidTr="00A25080">
        <w:tc>
          <w:tcPr>
            <w:tcW w:w="4090" w:type="dxa"/>
            <w:vAlign w:val="center"/>
          </w:tcPr>
          <w:p w:rsidR="00226AF7" w:rsidRDefault="00226AF7" w:rsidP="00226AF7">
            <w:pPr>
              <w:pStyle w:val="ListParagraph"/>
              <w:ind w:left="0"/>
              <w:rPr>
                <w:sz w:val="24"/>
                <w:szCs w:val="24"/>
              </w:rPr>
            </w:pPr>
            <w:r>
              <w:rPr>
                <w:sz w:val="24"/>
                <w:szCs w:val="24"/>
              </w:rPr>
              <w:t>Increase in TB patient knowledge of importance of knowing HIV status</w:t>
            </w:r>
          </w:p>
        </w:tc>
        <w:tc>
          <w:tcPr>
            <w:tcW w:w="4478" w:type="dxa"/>
            <w:vAlign w:val="center"/>
          </w:tcPr>
          <w:p w:rsidR="00226AF7" w:rsidRDefault="00226AF7" w:rsidP="00226AF7">
            <w:pPr>
              <w:pStyle w:val="ListParagraph"/>
              <w:ind w:left="0"/>
              <w:rPr>
                <w:sz w:val="24"/>
                <w:szCs w:val="24"/>
              </w:rPr>
            </w:pPr>
            <w:r>
              <w:rPr>
                <w:sz w:val="24"/>
                <w:szCs w:val="24"/>
              </w:rPr>
              <w:t>Increase in the number of TB cases with a known HIV result</w:t>
            </w:r>
          </w:p>
        </w:tc>
        <w:tc>
          <w:tcPr>
            <w:tcW w:w="3708" w:type="dxa"/>
            <w:vMerge w:val="restart"/>
          </w:tcPr>
          <w:p w:rsidR="00A64E6F" w:rsidRDefault="00226AF7" w:rsidP="00A25080">
            <w:pPr>
              <w:pStyle w:val="ListParagraph"/>
              <w:ind w:left="0"/>
              <w:rPr>
                <w:sz w:val="24"/>
                <w:szCs w:val="24"/>
              </w:rPr>
            </w:pPr>
            <w:r>
              <w:rPr>
                <w:sz w:val="24"/>
                <w:szCs w:val="24"/>
              </w:rPr>
              <w:t>Decrease in the overall TB incidenc</w:t>
            </w:r>
            <w:r w:rsidR="00A64E6F">
              <w:rPr>
                <w:sz w:val="24"/>
                <w:szCs w:val="24"/>
              </w:rPr>
              <w:t xml:space="preserve">e in Tennessee </w:t>
            </w:r>
          </w:p>
          <w:p w:rsidR="00A64E6F" w:rsidRDefault="00A64E6F" w:rsidP="00A25080">
            <w:pPr>
              <w:pStyle w:val="ListParagraph"/>
              <w:ind w:left="0"/>
              <w:rPr>
                <w:sz w:val="24"/>
                <w:szCs w:val="24"/>
              </w:rPr>
            </w:pPr>
          </w:p>
          <w:p w:rsidR="00226AF7" w:rsidRDefault="00A64E6F" w:rsidP="00A25080">
            <w:pPr>
              <w:pStyle w:val="ListParagraph"/>
              <w:ind w:left="0"/>
              <w:rPr>
                <w:sz w:val="24"/>
                <w:szCs w:val="24"/>
              </w:rPr>
            </w:pPr>
            <w:r>
              <w:rPr>
                <w:sz w:val="24"/>
                <w:szCs w:val="24"/>
              </w:rPr>
              <w:t>D</w:t>
            </w:r>
            <w:r w:rsidR="00226AF7">
              <w:rPr>
                <w:sz w:val="24"/>
                <w:szCs w:val="24"/>
              </w:rPr>
              <w:t>ecrease in TB mortality in Tennessee</w:t>
            </w:r>
          </w:p>
        </w:tc>
      </w:tr>
      <w:tr w:rsidR="00226AF7" w:rsidTr="005341D8">
        <w:tc>
          <w:tcPr>
            <w:tcW w:w="4090" w:type="dxa"/>
            <w:vAlign w:val="center"/>
          </w:tcPr>
          <w:p w:rsidR="00226AF7" w:rsidRDefault="00226AF7" w:rsidP="005341D8">
            <w:pPr>
              <w:pStyle w:val="ListParagraph"/>
              <w:ind w:left="0"/>
              <w:rPr>
                <w:sz w:val="24"/>
                <w:szCs w:val="24"/>
              </w:rPr>
            </w:pPr>
            <w:r>
              <w:rPr>
                <w:sz w:val="24"/>
                <w:szCs w:val="24"/>
              </w:rPr>
              <w:t xml:space="preserve">Increase in provider and </w:t>
            </w:r>
            <w:r w:rsidR="005341D8">
              <w:rPr>
                <w:sz w:val="24"/>
                <w:szCs w:val="24"/>
              </w:rPr>
              <w:t>lab</w:t>
            </w:r>
            <w:r>
              <w:rPr>
                <w:sz w:val="24"/>
                <w:szCs w:val="24"/>
              </w:rPr>
              <w:t xml:space="preserve"> knowledge of Tennessee reporting guidelines</w:t>
            </w:r>
          </w:p>
        </w:tc>
        <w:tc>
          <w:tcPr>
            <w:tcW w:w="4478" w:type="dxa"/>
            <w:vAlign w:val="center"/>
          </w:tcPr>
          <w:p w:rsidR="00226AF7" w:rsidRDefault="00226AF7" w:rsidP="005341D8">
            <w:pPr>
              <w:pStyle w:val="ListParagraph"/>
              <w:ind w:left="0"/>
              <w:rPr>
                <w:sz w:val="24"/>
                <w:szCs w:val="24"/>
              </w:rPr>
            </w:pPr>
            <w:r>
              <w:rPr>
                <w:sz w:val="24"/>
                <w:szCs w:val="24"/>
              </w:rPr>
              <w:t xml:space="preserve">Increase in the number of patients with a </w:t>
            </w:r>
            <w:r w:rsidR="005341D8">
              <w:rPr>
                <w:sz w:val="24"/>
                <w:szCs w:val="24"/>
              </w:rPr>
              <w:t>DST</w:t>
            </w:r>
            <w:r>
              <w:rPr>
                <w:sz w:val="24"/>
                <w:szCs w:val="24"/>
              </w:rPr>
              <w:t xml:space="preserve"> result reported</w:t>
            </w:r>
          </w:p>
        </w:tc>
        <w:tc>
          <w:tcPr>
            <w:tcW w:w="3708" w:type="dxa"/>
            <w:vMerge/>
          </w:tcPr>
          <w:p w:rsidR="00226AF7" w:rsidRDefault="00226AF7" w:rsidP="00354869">
            <w:pPr>
              <w:pStyle w:val="ListParagraph"/>
              <w:ind w:left="0"/>
              <w:rPr>
                <w:sz w:val="24"/>
                <w:szCs w:val="24"/>
              </w:rPr>
            </w:pPr>
          </w:p>
        </w:tc>
      </w:tr>
      <w:tr w:rsidR="00226AF7" w:rsidTr="005341D8">
        <w:tc>
          <w:tcPr>
            <w:tcW w:w="4090" w:type="dxa"/>
          </w:tcPr>
          <w:p w:rsidR="00226AF7" w:rsidRDefault="00226AF7" w:rsidP="005341D8">
            <w:pPr>
              <w:pStyle w:val="ListParagraph"/>
              <w:ind w:left="0"/>
              <w:rPr>
                <w:sz w:val="24"/>
                <w:szCs w:val="24"/>
              </w:rPr>
            </w:pPr>
            <w:r>
              <w:rPr>
                <w:sz w:val="24"/>
                <w:szCs w:val="24"/>
              </w:rPr>
              <w:t>Increase health department provider knowledge regarding use of therapeutic drug monitoring</w:t>
            </w:r>
          </w:p>
        </w:tc>
        <w:tc>
          <w:tcPr>
            <w:tcW w:w="4478" w:type="dxa"/>
            <w:vAlign w:val="center"/>
          </w:tcPr>
          <w:p w:rsidR="00226AF7" w:rsidRDefault="00226AF7" w:rsidP="00226AF7">
            <w:pPr>
              <w:pStyle w:val="ListParagraph"/>
              <w:ind w:left="0"/>
              <w:rPr>
                <w:sz w:val="24"/>
                <w:szCs w:val="24"/>
              </w:rPr>
            </w:pPr>
            <w:r>
              <w:rPr>
                <w:sz w:val="24"/>
                <w:szCs w:val="24"/>
              </w:rPr>
              <w:t>Increase in the number of patients responding to the appropriate treatment regimen and completing treatment within 12 months</w:t>
            </w:r>
          </w:p>
        </w:tc>
        <w:tc>
          <w:tcPr>
            <w:tcW w:w="3708" w:type="dxa"/>
            <w:vMerge/>
          </w:tcPr>
          <w:p w:rsidR="00226AF7" w:rsidRDefault="00226AF7" w:rsidP="00354869">
            <w:pPr>
              <w:pStyle w:val="ListParagraph"/>
              <w:ind w:left="0"/>
              <w:rPr>
                <w:sz w:val="24"/>
                <w:szCs w:val="24"/>
              </w:rPr>
            </w:pPr>
          </w:p>
        </w:tc>
      </w:tr>
    </w:tbl>
    <w:p w:rsidR="007F6F00" w:rsidRDefault="007F6F00" w:rsidP="00354869">
      <w:pPr>
        <w:pStyle w:val="ListParagraph"/>
        <w:spacing w:after="0" w:line="240" w:lineRule="auto"/>
        <w:ind w:left="900"/>
        <w:rPr>
          <w:sz w:val="24"/>
          <w:szCs w:val="24"/>
        </w:rPr>
      </w:pPr>
    </w:p>
    <w:p w:rsidR="00226AF7" w:rsidRDefault="00226AF7" w:rsidP="00354869">
      <w:pPr>
        <w:pStyle w:val="ListParagraph"/>
        <w:spacing w:after="0" w:line="240" w:lineRule="auto"/>
        <w:ind w:left="900"/>
        <w:rPr>
          <w:b/>
          <w:sz w:val="24"/>
          <w:szCs w:val="24"/>
          <w:u w:val="single"/>
        </w:rPr>
      </w:pPr>
      <w:r w:rsidRPr="00226AF7">
        <w:rPr>
          <w:b/>
          <w:sz w:val="24"/>
          <w:szCs w:val="24"/>
          <w:u w:val="single"/>
        </w:rPr>
        <w:t xml:space="preserve">Strategy/Activity: Diagnosis/treatment of </w:t>
      </w:r>
      <w:r>
        <w:rPr>
          <w:b/>
          <w:sz w:val="24"/>
          <w:szCs w:val="24"/>
          <w:u w:val="single"/>
        </w:rPr>
        <w:t>persons with TB infection (TBI)</w:t>
      </w:r>
    </w:p>
    <w:tbl>
      <w:tblPr>
        <w:tblStyle w:val="TableGrid"/>
        <w:tblW w:w="0" w:type="auto"/>
        <w:tblInd w:w="900" w:type="dxa"/>
        <w:tblLook w:val="04A0" w:firstRow="1" w:lastRow="0" w:firstColumn="1" w:lastColumn="0" w:noHBand="0" w:noVBand="1"/>
      </w:tblPr>
      <w:tblGrid>
        <w:gridCol w:w="4090"/>
        <w:gridCol w:w="4478"/>
        <w:gridCol w:w="3708"/>
      </w:tblGrid>
      <w:tr w:rsidR="00226AF7" w:rsidRPr="007F6F00" w:rsidTr="00A25080">
        <w:tc>
          <w:tcPr>
            <w:tcW w:w="4090" w:type="dxa"/>
            <w:shd w:val="clear" w:color="auto" w:fill="D9D9D9" w:themeFill="background1" w:themeFillShade="D9"/>
          </w:tcPr>
          <w:p w:rsidR="00226AF7" w:rsidRPr="007F6F00" w:rsidRDefault="00226AF7" w:rsidP="0057491F">
            <w:pPr>
              <w:pStyle w:val="ListParagraph"/>
              <w:ind w:left="0"/>
              <w:jc w:val="center"/>
              <w:rPr>
                <w:b/>
                <w:sz w:val="24"/>
                <w:szCs w:val="24"/>
              </w:rPr>
            </w:pPr>
            <w:r>
              <w:rPr>
                <w:b/>
                <w:sz w:val="24"/>
                <w:szCs w:val="24"/>
              </w:rPr>
              <w:t>Short-Term Outcomes</w:t>
            </w:r>
          </w:p>
        </w:tc>
        <w:tc>
          <w:tcPr>
            <w:tcW w:w="4478" w:type="dxa"/>
            <w:shd w:val="clear" w:color="auto" w:fill="D9D9D9" w:themeFill="background1" w:themeFillShade="D9"/>
          </w:tcPr>
          <w:p w:rsidR="00226AF7" w:rsidRPr="007F6F00" w:rsidRDefault="00226AF7" w:rsidP="0057491F">
            <w:pPr>
              <w:pStyle w:val="ListParagraph"/>
              <w:ind w:left="0"/>
              <w:jc w:val="center"/>
              <w:rPr>
                <w:b/>
                <w:sz w:val="24"/>
                <w:szCs w:val="24"/>
              </w:rPr>
            </w:pPr>
            <w:r>
              <w:rPr>
                <w:b/>
                <w:sz w:val="24"/>
                <w:szCs w:val="24"/>
              </w:rPr>
              <w:t xml:space="preserve">Intermediate Outcomes </w:t>
            </w:r>
          </w:p>
        </w:tc>
        <w:tc>
          <w:tcPr>
            <w:tcW w:w="3708" w:type="dxa"/>
            <w:shd w:val="clear" w:color="auto" w:fill="D9D9D9" w:themeFill="background1" w:themeFillShade="D9"/>
          </w:tcPr>
          <w:p w:rsidR="00226AF7" w:rsidRPr="007F6F00" w:rsidRDefault="00226AF7" w:rsidP="0057491F">
            <w:pPr>
              <w:pStyle w:val="ListParagraph"/>
              <w:ind w:left="0"/>
              <w:jc w:val="center"/>
              <w:rPr>
                <w:b/>
                <w:sz w:val="24"/>
                <w:szCs w:val="24"/>
              </w:rPr>
            </w:pPr>
            <w:r>
              <w:rPr>
                <w:b/>
                <w:sz w:val="24"/>
                <w:szCs w:val="24"/>
              </w:rPr>
              <w:t>Long-Term Outcomes</w:t>
            </w:r>
          </w:p>
        </w:tc>
      </w:tr>
      <w:tr w:rsidR="00A64E6F" w:rsidTr="00A25080">
        <w:tc>
          <w:tcPr>
            <w:tcW w:w="4090" w:type="dxa"/>
            <w:vAlign w:val="center"/>
          </w:tcPr>
          <w:p w:rsidR="00A64E6F" w:rsidRDefault="00A64E6F" w:rsidP="0057491F">
            <w:pPr>
              <w:pStyle w:val="ListParagraph"/>
              <w:ind w:left="0"/>
              <w:rPr>
                <w:sz w:val="24"/>
                <w:szCs w:val="24"/>
              </w:rPr>
            </w:pPr>
            <w:r>
              <w:rPr>
                <w:sz w:val="24"/>
                <w:szCs w:val="24"/>
              </w:rPr>
              <w:t>Increase in the number of contacts elicited and fully evaluated</w:t>
            </w:r>
          </w:p>
        </w:tc>
        <w:tc>
          <w:tcPr>
            <w:tcW w:w="4478" w:type="dxa"/>
            <w:vMerge w:val="restart"/>
          </w:tcPr>
          <w:p w:rsidR="00582E29" w:rsidRDefault="00582E29" w:rsidP="00A25080">
            <w:pPr>
              <w:pStyle w:val="ListParagraph"/>
              <w:ind w:left="0"/>
              <w:rPr>
                <w:sz w:val="24"/>
                <w:szCs w:val="24"/>
              </w:rPr>
            </w:pPr>
            <w:r>
              <w:rPr>
                <w:sz w:val="24"/>
                <w:szCs w:val="24"/>
              </w:rPr>
              <w:t>Increase in detection of TB infection in high-risk populations</w:t>
            </w:r>
          </w:p>
          <w:p w:rsidR="00582E29" w:rsidRDefault="00582E29" w:rsidP="00A25080">
            <w:pPr>
              <w:pStyle w:val="ListParagraph"/>
              <w:ind w:left="0"/>
              <w:rPr>
                <w:sz w:val="24"/>
                <w:szCs w:val="24"/>
              </w:rPr>
            </w:pPr>
          </w:p>
          <w:p w:rsidR="00A64E6F" w:rsidRDefault="00A64E6F" w:rsidP="00A25080">
            <w:pPr>
              <w:pStyle w:val="ListParagraph"/>
              <w:ind w:left="0"/>
              <w:rPr>
                <w:sz w:val="24"/>
                <w:szCs w:val="24"/>
              </w:rPr>
            </w:pPr>
            <w:r>
              <w:rPr>
                <w:sz w:val="24"/>
                <w:szCs w:val="24"/>
              </w:rPr>
              <w:t>Increase in TBI treatment completion rates</w:t>
            </w:r>
          </w:p>
        </w:tc>
        <w:tc>
          <w:tcPr>
            <w:tcW w:w="3708" w:type="dxa"/>
            <w:vMerge w:val="restart"/>
          </w:tcPr>
          <w:p w:rsidR="00A64E6F" w:rsidRDefault="00A64E6F" w:rsidP="00A25080">
            <w:pPr>
              <w:pStyle w:val="ListParagraph"/>
              <w:ind w:left="0"/>
              <w:rPr>
                <w:sz w:val="24"/>
                <w:szCs w:val="24"/>
              </w:rPr>
            </w:pPr>
            <w:r>
              <w:rPr>
                <w:sz w:val="24"/>
                <w:szCs w:val="24"/>
              </w:rPr>
              <w:t>Decrease in patients who progress from TBI to active TB disease</w:t>
            </w:r>
          </w:p>
          <w:p w:rsidR="00A64E6F" w:rsidRDefault="00A64E6F" w:rsidP="00A25080">
            <w:pPr>
              <w:pStyle w:val="ListParagraph"/>
              <w:ind w:left="0"/>
              <w:rPr>
                <w:sz w:val="24"/>
                <w:szCs w:val="24"/>
              </w:rPr>
            </w:pPr>
          </w:p>
          <w:p w:rsidR="00A64E6F" w:rsidRDefault="00A64E6F" w:rsidP="00A25080">
            <w:pPr>
              <w:pStyle w:val="ListParagraph"/>
              <w:ind w:left="0"/>
              <w:rPr>
                <w:sz w:val="24"/>
                <w:szCs w:val="24"/>
              </w:rPr>
            </w:pPr>
            <w:r>
              <w:rPr>
                <w:sz w:val="24"/>
                <w:szCs w:val="24"/>
              </w:rPr>
              <w:t>Decrease in incidence of TB among high-risk population</w:t>
            </w:r>
            <w:r w:rsidR="00582E29">
              <w:rPr>
                <w:sz w:val="24"/>
                <w:szCs w:val="24"/>
              </w:rPr>
              <w:t>s</w:t>
            </w:r>
          </w:p>
        </w:tc>
      </w:tr>
      <w:tr w:rsidR="00A64E6F" w:rsidTr="00A25080">
        <w:tc>
          <w:tcPr>
            <w:tcW w:w="4090" w:type="dxa"/>
            <w:vAlign w:val="center"/>
          </w:tcPr>
          <w:p w:rsidR="00A64E6F" w:rsidRDefault="00A64E6F" w:rsidP="00A64E6F">
            <w:pPr>
              <w:pStyle w:val="ListParagraph"/>
              <w:ind w:left="0"/>
              <w:rPr>
                <w:sz w:val="24"/>
                <w:szCs w:val="24"/>
              </w:rPr>
            </w:pPr>
            <w:r>
              <w:rPr>
                <w:sz w:val="24"/>
                <w:szCs w:val="24"/>
              </w:rPr>
              <w:t>Increase in the number of patients diagnosed with TB infection (TBI) who initiate treatment</w:t>
            </w:r>
          </w:p>
        </w:tc>
        <w:tc>
          <w:tcPr>
            <w:tcW w:w="4478" w:type="dxa"/>
            <w:vMerge/>
            <w:vAlign w:val="center"/>
          </w:tcPr>
          <w:p w:rsidR="00A64E6F" w:rsidRDefault="00A64E6F" w:rsidP="0057491F">
            <w:pPr>
              <w:pStyle w:val="ListParagraph"/>
              <w:ind w:left="0"/>
              <w:rPr>
                <w:sz w:val="24"/>
                <w:szCs w:val="24"/>
              </w:rPr>
            </w:pPr>
          </w:p>
        </w:tc>
        <w:tc>
          <w:tcPr>
            <w:tcW w:w="3708" w:type="dxa"/>
            <w:vMerge/>
          </w:tcPr>
          <w:p w:rsidR="00A64E6F" w:rsidRDefault="00A64E6F" w:rsidP="0057491F">
            <w:pPr>
              <w:pStyle w:val="ListParagraph"/>
              <w:ind w:left="0"/>
              <w:rPr>
                <w:sz w:val="24"/>
                <w:szCs w:val="24"/>
              </w:rPr>
            </w:pPr>
          </w:p>
        </w:tc>
      </w:tr>
      <w:tr w:rsidR="00A64E6F" w:rsidTr="00A25080">
        <w:tc>
          <w:tcPr>
            <w:tcW w:w="4090" w:type="dxa"/>
            <w:vAlign w:val="center"/>
          </w:tcPr>
          <w:p w:rsidR="00A64E6F" w:rsidRDefault="00A64E6F" w:rsidP="0057491F">
            <w:pPr>
              <w:pStyle w:val="ListParagraph"/>
              <w:ind w:left="0"/>
              <w:rPr>
                <w:sz w:val="24"/>
                <w:szCs w:val="24"/>
              </w:rPr>
            </w:pPr>
            <w:r>
              <w:rPr>
                <w:sz w:val="24"/>
                <w:szCs w:val="24"/>
              </w:rPr>
              <w:t>Increase in treatment initiation for patients with TBI/prior pulmonary TB who are recommended for treatment</w:t>
            </w:r>
          </w:p>
        </w:tc>
        <w:tc>
          <w:tcPr>
            <w:tcW w:w="4478" w:type="dxa"/>
            <w:vMerge/>
            <w:vAlign w:val="center"/>
          </w:tcPr>
          <w:p w:rsidR="00A64E6F" w:rsidRDefault="00A64E6F" w:rsidP="0057491F">
            <w:pPr>
              <w:pStyle w:val="ListParagraph"/>
              <w:ind w:left="0"/>
              <w:rPr>
                <w:sz w:val="24"/>
                <w:szCs w:val="24"/>
              </w:rPr>
            </w:pPr>
          </w:p>
        </w:tc>
        <w:tc>
          <w:tcPr>
            <w:tcW w:w="3708" w:type="dxa"/>
            <w:vMerge/>
          </w:tcPr>
          <w:p w:rsidR="00A64E6F" w:rsidRDefault="00A64E6F" w:rsidP="0057491F">
            <w:pPr>
              <w:pStyle w:val="ListParagraph"/>
              <w:ind w:left="0"/>
              <w:rPr>
                <w:sz w:val="24"/>
                <w:szCs w:val="24"/>
              </w:rPr>
            </w:pPr>
          </w:p>
        </w:tc>
      </w:tr>
    </w:tbl>
    <w:p w:rsidR="00226AF7" w:rsidRPr="00226AF7" w:rsidRDefault="00226AF7" w:rsidP="00354869">
      <w:pPr>
        <w:pStyle w:val="ListParagraph"/>
        <w:spacing w:after="0" w:line="240" w:lineRule="auto"/>
        <w:ind w:left="900"/>
        <w:rPr>
          <w:sz w:val="24"/>
          <w:szCs w:val="24"/>
        </w:rPr>
      </w:pPr>
    </w:p>
    <w:p w:rsidR="007F6F00" w:rsidRDefault="00A64E6F" w:rsidP="00354869">
      <w:pPr>
        <w:pStyle w:val="ListParagraph"/>
        <w:spacing w:after="0" w:line="240" w:lineRule="auto"/>
        <w:ind w:left="900"/>
        <w:rPr>
          <w:sz w:val="24"/>
          <w:szCs w:val="24"/>
        </w:rPr>
      </w:pPr>
      <w:r>
        <w:rPr>
          <w:b/>
          <w:sz w:val="24"/>
          <w:szCs w:val="24"/>
          <w:u w:val="single"/>
        </w:rPr>
        <w:t>Strategy/Activity: Program planning, evaluation, and improvement</w:t>
      </w:r>
    </w:p>
    <w:tbl>
      <w:tblPr>
        <w:tblStyle w:val="TableGrid"/>
        <w:tblW w:w="0" w:type="auto"/>
        <w:tblInd w:w="900" w:type="dxa"/>
        <w:tblLook w:val="04A0" w:firstRow="1" w:lastRow="0" w:firstColumn="1" w:lastColumn="0" w:noHBand="0" w:noVBand="1"/>
      </w:tblPr>
      <w:tblGrid>
        <w:gridCol w:w="4090"/>
        <w:gridCol w:w="4478"/>
        <w:gridCol w:w="3708"/>
      </w:tblGrid>
      <w:tr w:rsidR="00044FA8" w:rsidRPr="007F6F00" w:rsidTr="00A25080">
        <w:tc>
          <w:tcPr>
            <w:tcW w:w="4090" w:type="dxa"/>
            <w:shd w:val="clear" w:color="auto" w:fill="D9D9D9" w:themeFill="background1" w:themeFillShade="D9"/>
          </w:tcPr>
          <w:p w:rsidR="00044FA8" w:rsidRPr="007F6F00" w:rsidRDefault="00044FA8" w:rsidP="0057491F">
            <w:pPr>
              <w:pStyle w:val="ListParagraph"/>
              <w:ind w:left="0"/>
              <w:jc w:val="center"/>
              <w:rPr>
                <w:b/>
                <w:sz w:val="24"/>
                <w:szCs w:val="24"/>
              </w:rPr>
            </w:pPr>
            <w:r>
              <w:rPr>
                <w:b/>
                <w:sz w:val="24"/>
                <w:szCs w:val="24"/>
              </w:rPr>
              <w:t>Short-Term Outcomes</w:t>
            </w:r>
          </w:p>
        </w:tc>
        <w:tc>
          <w:tcPr>
            <w:tcW w:w="4478" w:type="dxa"/>
            <w:shd w:val="clear" w:color="auto" w:fill="D9D9D9" w:themeFill="background1" w:themeFillShade="D9"/>
          </w:tcPr>
          <w:p w:rsidR="00044FA8" w:rsidRPr="007F6F00" w:rsidRDefault="00044FA8" w:rsidP="0057491F">
            <w:pPr>
              <w:pStyle w:val="ListParagraph"/>
              <w:ind w:left="0"/>
              <w:jc w:val="center"/>
              <w:rPr>
                <w:b/>
                <w:sz w:val="24"/>
                <w:szCs w:val="24"/>
              </w:rPr>
            </w:pPr>
            <w:r>
              <w:rPr>
                <w:b/>
                <w:sz w:val="24"/>
                <w:szCs w:val="24"/>
              </w:rPr>
              <w:t xml:space="preserve">Intermediate Outcomes </w:t>
            </w:r>
          </w:p>
        </w:tc>
        <w:tc>
          <w:tcPr>
            <w:tcW w:w="3708" w:type="dxa"/>
            <w:shd w:val="clear" w:color="auto" w:fill="D9D9D9" w:themeFill="background1" w:themeFillShade="D9"/>
          </w:tcPr>
          <w:p w:rsidR="00044FA8" w:rsidRPr="007F6F00" w:rsidRDefault="00044FA8" w:rsidP="0057491F">
            <w:pPr>
              <w:pStyle w:val="ListParagraph"/>
              <w:ind w:left="0"/>
              <w:jc w:val="center"/>
              <w:rPr>
                <w:b/>
                <w:sz w:val="24"/>
                <w:szCs w:val="24"/>
              </w:rPr>
            </w:pPr>
            <w:r>
              <w:rPr>
                <w:b/>
                <w:sz w:val="24"/>
                <w:szCs w:val="24"/>
              </w:rPr>
              <w:t>Long-Term Outcomes</w:t>
            </w:r>
          </w:p>
        </w:tc>
      </w:tr>
      <w:tr w:rsidR="00044FA8" w:rsidTr="00A25080">
        <w:tc>
          <w:tcPr>
            <w:tcW w:w="4090" w:type="dxa"/>
            <w:vAlign w:val="center"/>
          </w:tcPr>
          <w:p w:rsidR="00044FA8" w:rsidRDefault="00044FA8" w:rsidP="0057491F">
            <w:pPr>
              <w:pStyle w:val="ListParagraph"/>
              <w:ind w:left="0"/>
              <w:rPr>
                <w:sz w:val="24"/>
                <w:szCs w:val="24"/>
              </w:rPr>
            </w:pPr>
            <w:r>
              <w:rPr>
                <w:sz w:val="24"/>
                <w:szCs w:val="24"/>
              </w:rPr>
              <w:t>Increase in identification/dissemination of best practices within and between local and state TB programs</w:t>
            </w:r>
          </w:p>
        </w:tc>
        <w:tc>
          <w:tcPr>
            <w:tcW w:w="4478" w:type="dxa"/>
          </w:tcPr>
          <w:p w:rsidR="00044FA8" w:rsidRDefault="00477507" w:rsidP="00A25080">
            <w:pPr>
              <w:pStyle w:val="ListParagraph"/>
              <w:ind w:left="0"/>
              <w:rPr>
                <w:sz w:val="24"/>
                <w:szCs w:val="24"/>
              </w:rPr>
            </w:pPr>
            <w:r>
              <w:rPr>
                <w:sz w:val="24"/>
                <w:szCs w:val="24"/>
              </w:rPr>
              <w:t>I</w:t>
            </w:r>
            <w:r w:rsidR="00A34C75">
              <w:rPr>
                <w:sz w:val="24"/>
                <w:szCs w:val="24"/>
              </w:rPr>
              <w:t>ncrease in streamlined/more efficient processes</w:t>
            </w:r>
          </w:p>
        </w:tc>
        <w:tc>
          <w:tcPr>
            <w:tcW w:w="3708" w:type="dxa"/>
          </w:tcPr>
          <w:p w:rsidR="00044FA8" w:rsidRDefault="00A34C75" w:rsidP="00BB7B6D">
            <w:pPr>
              <w:pStyle w:val="ListParagraph"/>
              <w:ind w:left="0"/>
              <w:rPr>
                <w:sz w:val="24"/>
                <w:szCs w:val="24"/>
              </w:rPr>
            </w:pPr>
            <w:r>
              <w:rPr>
                <w:sz w:val="24"/>
                <w:szCs w:val="24"/>
              </w:rPr>
              <w:t>Increase in quality of care provided to patients</w:t>
            </w:r>
          </w:p>
        </w:tc>
      </w:tr>
      <w:tr w:rsidR="00BB7B6D" w:rsidTr="00A25080">
        <w:tc>
          <w:tcPr>
            <w:tcW w:w="4090" w:type="dxa"/>
            <w:vAlign w:val="center"/>
          </w:tcPr>
          <w:p w:rsidR="00BB7B6D" w:rsidRDefault="00BB7B6D" w:rsidP="0057491F">
            <w:pPr>
              <w:pStyle w:val="ListParagraph"/>
              <w:ind w:left="0"/>
              <w:rPr>
                <w:sz w:val="24"/>
                <w:szCs w:val="24"/>
              </w:rPr>
            </w:pPr>
            <w:r>
              <w:rPr>
                <w:sz w:val="24"/>
                <w:szCs w:val="24"/>
              </w:rPr>
              <w:t>Implementation of program evaluation plan</w:t>
            </w:r>
          </w:p>
        </w:tc>
        <w:tc>
          <w:tcPr>
            <w:tcW w:w="4478" w:type="dxa"/>
          </w:tcPr>
          <w:p w:rsidR="00BB7B6D" w:rsidRDefault="00495DED" w:rsidP="00A25080">
            <w:pPr>
              <w:pStyle w:val="ListParagraph"/>
              <w:ind w:left="0"/>
              <w:rPr>
                <w:sz w:val="24"/>
                <w:szCs w:val="24"/>
              </w:rPr>
            </w:pPr>
            <w:r>
              <w:rPr>
                <w:sz w:val="24"/>
                <w:szCs w:val="24"/>
              </w:rPr>
              <w:t>Increase in non-public health laboratory knowledge about reporting requirements</w:t>
            </w:r>
          </w:p>
        </w:tc>
        <w:tc>
          <w:tcPr>
            <w:tcW w:w="3708" w:type="dxa"/>
          </w:tcPr>
          <w:p w:rsidR="00BB7B6D" w:rsidRDefault="00495DED" w:rsidP="00A25080">
            <w:pPr>
              <w:pStyle w:val="ListParagraph"/>
              <w:ind w:left="0"/>
              <w:rPr>
                <w:sz w:val="24"/>
                <w:szCs w:val="24"/>
              </w:rPr>
            </w:pPr>
            <w:r>
              <w:rPr>
                <w:sz w:val="24"/>
                <w:szCs w:val="24"/>
              </w:rPr>
              <w:t>Increase in meeting laboratory reporting NTIP objectives</w:t>
            </w:r>
          </w:p>
        </w:tc>
      </w:tr>
    </w:tbl>
    <w:p w:rsidR="00044FA8" w:rsidRDefault="00044FA8" w:rsidP="00354869">
      <w:pPr>
        <w:pStyle w:val="ListParagraph"/>
        <w:spacing w:after="0" w:line="240" w:lineRule="auto"/>
        <w:ind w:left="900"/>
        <w:rPr>
          <w:sz w:val="24"/>
          <w:szCs w:val="24"/>
        </w:rPr>
      </w:pPr>
    </w:p>
    <w:p w:rsidR="00044FA8" w:rsidRDefault="00044FA8" w:rsidP="00354869">
      <w:pPr>
        <w:pStyle w:val="ListParagraph"/>
        <w:spacing w:after="0" w:line="240" w:lineRule="auto"/>
        <w:ind w:left="900"/>
        <w:rPr>
          <w:sz w:val="24"/>
          <w:szCs w:val="24"/>
        </w:rPr>
      </w:pPr>
    </w:p>
    <w:p w:rsidR="00044FA8" w:rsidRDefault="00044FA8" w:rsidP="00354869">
      <w:pPr>
        <w:pStyle w:val="ListParagraph"/>
        <w:spacing w:after="0" w:line="240" w:lineRule="auto"/>
        <w:ind w:left="900"/>
        <w:rPr>
          <w:b/>
          <w:sz w:val="24"/>
          <w:szCs w:val="24"/>
          <w:u w:val="single"/>
        </w:rPr>
      </w:pPr>
      <w:r>
        <w:rPr>
          <w:b/>
          <w:sz w:val="24"/>
          <w:szCs w:val="24"/>
          <w:u w:val="single"/>
        </w:rPr>
        <w:lastRenderedPageBreak/>
        <w:t>Strategy/Activity: Surveillance</w:t>
      </w:r>
    </w:p>
    <w:tbl>
      <w:tblPr>
        <w:tblStyle w:val="TableGrid"/>
        <w:tblW w:w="0" w:type="auto"/>
        <w:tblInd w:w="900" w:type="dxa"/>
        <w:tblLook w:val="04A0" w:firstRow="1" w:lastRow="0" w:firstColumn="1" w:lastColumn="0" w:noHBand="0" w:noVBand="1"/>
      </w:tblPr>
      <w:tblGrid>
        <w:gridCol w:w="4878"/>
        <w:gridCol w:w="3316"/>
        <w:gridCol w:w="4082"/>
      </w:tblGrid>
      <w:tr w:rsidR="00044FA8" w:rsidRPr="007F6F00" w:rsidTr="00663BF3">
        <w:tc>
          <w:tcPr>
            <w:tcW w:w="4878" w:type="dxa"/>
            <w:shd w:val="clear" w:color="auto" w:fill="D9D9D9" w:themeFill="background1" w:themeFillShade="D9"/>
          </w:tcPr>
          <w:p w:rsidR="00044FA8" w:rsidRPr="007F6F00" w:rsidRDefault="00044FA8" w:rsidP="0057491F">
            <w:pPr>
              <w:pStyle w:val="ListParagraph"/>
              <w:ind w:left="0"/>
              <w:jc w:val="center"/>
              <w:rPr>
                <w:b/>
                <w:sz w:val="24"/>
                <w:szCs w:val="24"/>
              </w:rPr>
            </w:pPr>
            <w:r>
              <w:rPr>
                <w:b/>
                <w:sz w:val="24"/>
                <w:szCs w:val="24"/>
              </w:rPr>
              <w:t>Short-Term Outcomes</w:t>
            </w:r>
          </w:p>
        </w:tc>
        <w:tc>
          <w:tcPr>
            <w:tcW w:w="3316" w:type="dxa"/>
            <w:shd w:val="clear" w:color="auto" w:fill="D9D9D9" w:themeFill="background1" w:themeFillShade="D9"/>
          </w:tcPr>
          <w:p w:rsidR="00044FA8" w:rsidRPr="007F6F00" w:rsidRDefault="00044FA8" w:rsidP="0057491F">
            <w:pPr>
              <w:pStyle w:val="ListParagraph"/>
              <w:ind w:left="0"/>
              <w:jc w:val="center"/>
              <w:rPr>
                <w:b/>
                <w:sz w:val="24"/>
                <w:szCs w:val="24"/>
              </w:rPr>
            </w:pPr>
            <w:r>
              <w:rPr>
                <w:b/>
                <w:sz w:val="24"/>
                <w:szCs w:val="24"/>
              </w:rPr>
              <w:t xml:space="preserve">Intermediate Outcomes </w:t>
            </w:r>
          </w:p>
        </w:tc>
        <w:tc>
          <w:tcPr>
            <w:tcW w:w="4082" w:type="dxa"/>
            <w:shd w:val="clear" w:color="auto" w:fill="D9D9D9" w:themeFill="background1" w:themeFillShade="D9"/>
          </w:tcPr>
          <w:p w:rsidR="00044FA8" w:rsidRPr="007F6F00" w:rsidRDefault="00044FA8" w:rsidP="0057491F">
            <w:pPr>
              <w:pStyle w:val="ListParagraph"/>
              <w:ind w:left="0"/>
              <w:jc w:val="center"/>
              <w:rPr>
                <w:b/>
                <w:sz w:val="24"/>
                <w:szCs w:val="24"/>
              </w:rPr>
            </w:pPr>
            <w:r>
              <w:rPr>
                <w:b/>
                <w:sz w:val="24"/>
                <w:szCs w:val="24"/>
              </w:rPr>
              <w:t>Long-Term Outcomes</w:t>
            </w:r>
          </w:p>
        </w:tc>
      </w:tr>
      <w:tr w:rsidR="00044FA8" w:rsidTr="00C97150">
        <w:tc>
          <w:tcPr>
            <w:tcW w:w="4878" w:type="dxa"/>
            <w:vAlign w:val="center"/>
          </w:tcPr>
          <w:p w:rsidR="00044FA8" w:rsidRDefault="00044FA8" w:rsidP="0057491F">
            <w:pPr>
              <w:pStyle w:val="ListParagraph"/>
              <w:ind w:left="0"/>
              <w:rPr>
                <w:sz w:val="24"/>
                <w:szCs w:val="24"/>
              </w:rPr>
            </w:pPr>
            <w:r>
              <w:rPr>
                <w:sz w:val="24"/>
                <w:szCs w:val="24"/>
              </w:rPr>
              <w:t>Increase in national accuracy and completeness of surveillance, genotyping and whole-genome sequencing</w:t>
            </w:r>
          </w:p>
        </w:tc>
        <w:tc>
          <w:tcPr>
            <w:tcW w:w="3316" w:type="dxa"/>
            <w:vMerge w:val="restart"/>
          </w:tcPr>
          <w:p w:rsidR="00044FA8" w:rsidRDefault="00044FA8" w:rsidP="00A25080">
            <w:pPr>
              <w:pStyle w:val="ListParagraph"/>
              <w:ind w:left="0"/>
              <w:rPr>
                <w:sz w:val="24"/>
                <w:szCs w:val="24"/>
              </w:rPr>
            </w:pPr>
            <w:r>
              <w:rPr>
                <w:sz w:val="24"/>
                <w:szCs w:val="24"/>
              </w:rPr>
              <w:t>Increase in the detection of clusters/outbreaks and identification of epidemiologic links</w:t>
            </w:r>
          </w:p>
        </w:tc>
        <w:tc>
          <w:tcPr>
            <w:tcW w:w="4082" w:type="dxa"/>
            <w:vMerge w:val="restart"/>
          </w:tcPr>
          <w:p w:rsidR="00044FA8" w:rsidRDefault="00044FA8" w:rsidP="00A25080">
            <w:pPr>
              <w:pStyle w:val="ListParagraph"/>
              <w:ind w:left="0"/>
              <w:rPr>
                <w:sz w:val="24"/>
                <w:szCs w:val="24"/>
              </w:rPr>
            </w:pPr>
            <w:r>
              <w:rPr>
                <w:sz w:val="24"/>
                <w:szCs w:val="24"/>
              </w:rPr>
              <w:t>Decrease in overall incidence of TB in Tennessee</w:t>
            </w:r>
            <w:r w:rsidR="00C97150">
              <w:rPr>
                <w:sz w:val="24"/>
                <w:szCs w:val="24"/>
              </w:rPr>
              <w:t xml:space="preserve">; </w:t>
            </w:r>
            <w:r>
              <w:rPr>
                <w:sz w:val="24"/>
                <w:szCs w:val="24"/>
              </w:rPr>
              <w:t xml:space="preserve">Decrease in transmission </w:t>
            </w:r>
          </w:p>
          <w:p w:rsidR="00044FA8" w:rsidRDefault="00044FA8" w:rsidP="00A25080">
            <w:pPr>
              <w:pStyle w:val="ListParagraph"/>
              <w:ind w:left="0"/>
              <w:rPr>
                <w:sz w:val="24"/>
                <w:szCs w:val="24"/>
              </w:rPr>
            </w:pPr>
          </w:p>
        </w:tc>
      </w:tr>
      <w:tr w:rsidR="00044FA8" w:rsidTr="00C97150">
        <w:tc>
          <w:tcPr>
            <w:tcW w:w="4878" w:type="dxa"/>
            <w:vAlign w:val="center"/>
          </w:tcPr>
          <w:p w:rsidR="00044FA8" w:rsidRDefault="00044FA8" w:rsidP="0057491F">
            <w:pPr>
              <w:pStyle w:val="ListParagraph"/>
              <w:ind w:left="0"/>
              <w:rPr>
                <w:sz w:val="24"/>
                <w:szCs w:val="24"/>
              </w:rPr>
            </w:pPr>
            <w:r>
              <w:rPr>
                <w:sz w:val="24"/>
                <w:szCs w:val="24"/>
              </w:rPr>
              <w:t>Increase in cases genotyped and linked to surveillance data</w:t>
            </w:r>
          </w:p>
        </w:tc>
        <w:tc>
          <w:tcPr>
            <w:tcW w:w="3316" w:type="dxa"/>
            <w:vMerge/>
            <w:vAlign w:val="center"/>
          </w:tcPr>
          <w:p w:rsidR="00044FA8" w:rsidRDefault="00044FA8" w:rsidP="0057491F">
            <w:pPr>
              <w:pStyle w:val="ListParagraph"/>
              <w:ind w:left="0"/>
              <w:rPr>
                <w:sz w:val="24"/>
                <w:szCs w:val="24"/>
              </w:rPr>
            </w:pPr>
          </w:p>
        </w:tc>
        <w:tc>
          <w:tcPr>
            <w:tcW w:w="4082" w:type="dxa"/>
            <w:vMerge/>
            <w:vAlign w:val="center"/>
          </w:tcPr>
          <w:p w:rsidR="00044FA8" w:rsidRDefault="00044FA8" w:rsidP="0057491F">
            <w:pPr>
              <w:pStyle w:val="ListParagraph"/>
              <w:ind w:left="0"/>
              <w:rPr>
                <w:sz w:val="24"/>
                <w:szCs w:val="24"/>
              </w:rPr>
            </w:pPr>
          </w:p>
        </w:tc>
      </w:tr>
    </w:tbl>
    <w:p w:rsidR="00044FA8" w:rsidRDefault="00044FA8" w:rsidP="00354869">
      <w:pPr>
        <w:pStyle w:val="ListParagraph"/>
        <w:spacing w:after="0" w:line="240" w:lineRule="auto"/>
        <w:ind w:left="900"/>
        <w:rPr>
          <w:sz w:val="24"/>
          <w:szCs w:val="24"/>
        </w:rPr>
      </w:pPr>
    </w:p>
    <w:p w:rsidR="00044FA8" w:rsidRDefault="00044FA8" w:rsidP="00354869">
      <w:pPr>
        <w:pStyle w:val="ListParagraph"/>
        <w:spacing w:after="0" w:line="240" w:lineRule="auto"/>
        <w:ind w:left="900"/>
        <w:rPr>
          <w:b/>
          <w:sz w:val="24"/>
          <w:szCs w:val="24"/>
          <w:u w:val="single"/>
        </w:rPr>
      </w:pPr>
      <w:r>
        <w:rPr>
          <w:b/>
          <w:sz w:val="24"/>
          <w:szCs w:val="24"/>
          <w:u w:val="single"/>
        </w:rPr>
        <w:t>Strategy/Activity: Human resources development and partnerships</w:t>
      </w:r>
    </w:p>
    <w:tbl>
      <w:tblPr>
        <w:tblStyle w:val="TableGrid"/>
        <w:tblW w:w="0" w:type="auto"/>
        <w:tblInd w:w="900" w:type="dxa"/>
        <w:tblLook w:val="04A0" w:firstRow="1" w:lastRow="0" w:firstColumn="1" w:lastColumn="0" w:noHBand="0" w:noVBand="1"/>
      </w:tblPr>
      <w:tblGrid>
        <w:gridCol w:w="4878"/>
        <w:gridCol w:w="3316"/>
        <w:gridCol w:w="4082"/>
      </w:tblGrid>
      <w:tr w:rsidR="00044FA8" w:rsidRPr="007F6F00" w:rsidTr="00663BF3">
        <w:tc>
          <w:tcPr>
            <w:tcW w:w="4878" w:type="dxa"/>
            <w:shd w:val="clear" w:color="auto" w:fill="D9D9D9" w:themeFill="background1" w:themeFillShade="D9"/>
          </w:tcPr>
          <w:p w:rsidR="00044FA8" w:rsidRPr="007F6F00" w:rsidRDefault="00044FA8" w:rsidP="0057491F">
            <w:pPr>
              <w:pStyle w:val="ListParagraph"/>
              <w:ind w:left="0"/>
              <w:jc w:val="center"/>
              <w:rPr>
                <w:b/>
                <w:sz w:val="24"/>
                <w:szCs w:val="24"/>
              </w:rPr>
            </w:pPr>
            <w:r>
              <w:rPr>
                <w:b/>
                <w:sz w:val="24"/>
                <w:szCs w:val="24"/>
              </w:rPr>
              <w:t>Short-Term Outcomes</w:t>
            </w:r>
          </w:p>
        </w:tc>
        <w:tc>
          <w:tcPr>
            <w:tcW w:w="3316" w:type="dxa"/>
            <w:shd w:val="clear" w:color="auto" w:fill="D9D9D9" w:themeFill="background1" w:themeFillShade="D9"/>
          </w:tcPr>
          <w:p w:rsidR="00044FA8" w:rsidRPr="007F6F00" w:rsidRDefault="00044FA8" w:rsidP="0057491F">
            <w:pPr>
              <w:pStyle w:val="ListParagraph"/>
              <w:ind w:left="0"/>
              <w:jc w:val="center"/>
              <w:rPr>
                <w:b/>
                <w:sz w:val="24"/>
                <w:szCs w:val="24"/>
              </w:rPr>
            </w:pPr>
            <w:r>
              <w:rPr>
                <w:b/>
                <w:sz w:val="24"/>
                <w:szCs w:val="24"/>
              </w:rPr>
              <w:t xml:space="preserve">Intermediate Outcomes </w:t>
            </w:r>
          </w:p>
        </w:tc>
        <w:tc>
          <w:tcPr>
            <w:tcW w:w="4082" w:type="dxa"/>
            <w:shd w:val="clear" w:color="auto" w:fill="D9D9D9" w:themeFill="background1" w:themeFillShade="D9"/>
          </w:tcPr>
          <w:p w:rsidR="00044FA8" w:rsidRPr="007F6F00" w:rsidRDefault="00044FA8" w:rsidP="0057491F">
            <w:pPr>
              <w:pStyle w:val="ListParagraph"/>
              <w:ind w:left="0"/>
              <w:jc w:val="center"/>
              <w:rPr>
                <w:b/>
                <w:sz w:val="24"/>
                <w:szCs w:val="24"/>
              </w:rPr>
            </w:pPr>
            <w:r>
              <w:rPr>
                <w:b/>
                <w:sz w:val="24"/>
                <w:szCs w:val="24"/>
              </w:rPr>
              <w:t>Long-Term Outcomes</w:t>
            </w:r>
          </w:p>
        </w:tc>
      </w:tr>
      <w:tr w:rsidR="00C10E00" w:rsidTr="00663BF3">
        <w:tc>
          <w:tcPr>
            <w:tcW w:w="4878" w:type="dxa"/>
            <w:vMerge w:val="restart"/>
          </w:tcPr>
          <w:p w:rsidR="00C10E00" w:rsidRDefault="00C10E00" w:rsidP="00410620">
            <w:pPr>
              <w:pStyle w:val="ListParagraph"/>
              <w:ind w:left="0"/>
              <w:rPr>
                <w:sz w:val="24"/>
                <w:szCs w:val="24"/>
              </w:rPr>
            </w:pPr>
            <w:r>
              <w:rPr>
                <w:sz w:val="24"/>
                <w:szCs w:val="24"/>
              </w:rPr>
              <w:t>Increase in availability and utilization of competency-based education/training</w:t>
            </w:r>
          </w:p>
        </w:tc>
        <w:tc>
          <w:tcPr>
            <w:tcW w:w="3316" w:type="dxa"/>
          </w:tcPr>
          <w:p w:rsidR="00C10E00" w:rsidRDefault="00C10E00" w:rsidP="00A25080">
            <w:pPr>
              <w:pStyle w:val="ListParagraph"/>
              <w:ind w:left="0"/>
              <w:rPr>
                <w:sz w:val="24"/>
                <w:szCs w:val="24"/>
              </w:rPr>
            </w:pPr>
            <w:r>
              <w:rPr>
                <w:sz w:val="24"/>
                <w:szCs w:val="24"/>
              </w:rPr>
              <w:t>Increase in competency of providers</w:t>
            </w:r>
          </w:p>
        </w:tc>
        <w:tc>
          <w:tcPr>
            <w:tcW w:w="4082" w:type="dxa"/>
            <w:vMerge w:val="restart"/>
          </w:tcPr>
          <w:p w:rsidR="00C10E00" w:rsidRDefault="00C10E00" w:rsidP="00A25080">
            <w:pPr>
              <w:pStyle w:val="ListParagraph"/>
              <w:ind w:left="0"/>
              <w:rPr>
                <w:sz w:val="24"/>
                <w:szCs w:val="24"/>
              </w:rPr>
            </w:pPr>
            <w:r>
              <w:rPr>
                <w:sz w:val="24"/>
                <w:szCs w:val="24"/>
              </w:rPr>
              <w:t>Increase in well-trained and informed work force</w:t>
            </w:r>
            <w:r w:rsidR="00C97150">
              <w:rPr>
                <w:sz w:val="24"/>
                <w:szCs w:val="24"/>
              </w:rPr>
              <w:t xml:space="preserve">; </w:t>
            </w:r>
            <w:r>
              <w:rPr>
                <w:sz w:val="24"/>
                <w:szCs w:val="24"/>
              </w:rPr>
              <w:t>Decrease in overall incidence of TB in Tennessee</w:t>
            </w:r>
          </w:p>
          <w:p w:rsidR="00C10E00" w:rsidRDefault="00C10E00" w:rsidP="00A25080">
            <w:pPr>
              <w:pStyle w:val="ListParagraph"/>
              <w:ind w:left="0"/>
              <w:rPr>
                <w:sz w:val="24"/>
                <w:szCs w:val="24"/>
              </w:rPr>
            </w:pPr>
          </w:p>
        </w:tc>
      </w:tr>
      <w:tr w:rsidR="00C10E00" w:rsidTr="00663BF3">
        <w:tc>
          <w:tcPr>
            <w:tcW w:w="4878" w:type="dxa"/>
            <w:vMerge/>
          </w:tcPr>
          <w:p w:rsidR="00C10E00" w:rsidRDefault="00C10E00" w:rsidP="00410620">
            <w:pPr>
              <w:pStyle w:val="ListParagraph"/>
              <w:ind w:left="0"/>
              <w:rPr>
                <w:sz w:val="24"/>
                <w:szCs w:val="24"/>
              </w:rPr>
            </w:pPr>
          </w:p>
        </w:tc>
        <w:tc>
          <w:tcPr>
            <w:tcW w:w="3316" w:type="dxa"/>
          </w:tcPr>
          <w:p w:rsidR="00C10E00" w:rsidRDefault="00C10E00" w:rsidP="00A25080">
            <w:pPr>
              <w:pStyle w:val="ListParagraph"/>
              <w:ind w:left="0"/>
              <w:rPr>
                <w:sz w:val="24"/>
                <w:szCs w:val="24"/>
              </w:rPr>
            </w:pPr>
            <w:r>
              <w:rPr>
                <w:sz w:val="24"/>
                <w:szCs w:val="24"/>
              </w:rPr>
              <w:t>Increase in capacity to diagnose and treatment TB infection (TBI)</w:t>
            </w:r>
          </w:p>
        </w:tc>
        <w:tc>
          <w:tcPr>
            <w:tcW w:w="4082" w:type="dxa"/>
            <w:vMerge/>
          </w:tcPr>
          <w:p w:rsidR="00C10E00" w:rsidRDefault="00C10E00" w:rsidP="00A25080">
            <w:pPr>
              <w:pStyle w:val="ListParagraph"/>
              <w:ind w:left="0"/>
              <w:rPr>
                <w:sz w:val="24"/>
                <w:szCs w:val="24"/>
              </w:rPr>
            </w:pPr>
          </w:p>
        </w:tc>
      </w:tr>
      <w:tr w:rsidR="00C10E00" w:rsidTr="00663BF3">
        <w:tc>
          <w:tcPr>
            <w:tcW w:w="4878" w:type="dxa"/>
          </w:tcPr>
          <w:p w:rsidR="00C10E00" w:rsidRDefault="00C10E00" w:rsidP="00410620">
            <w:pPr>
              <w:pStyle w:val="ListParagraph"/>
              <w:ind w:left="0"/>
              <w:rPr>
                <w:sz w:val="24"/>
                <w:szCs w:val="24"/>
              </w:rPr>
            </w:pPr>
            <w:r>
              <w:rPr>
                <w:sz w:val="24"/>
                <w:szCs w:val="24"/>
              </w:rPr>
              <w:t>Increase the number of providers and organizations collaborating with the Tennessee TB Elimination Program</w:t>
            </w:r>
          </w:p>
        </w:tc>
        <w:tc>
          <w:tcPr>
            <w:tcW w:w="3316" w:type="dxa"/>
          </w:tcPr>
          <w:p w:rsidR="00C10E00" w:rsidRDefault="00C10E00" w:rsidP="00A25080">
            <w:pPr>
              <w:pStyle w:val="ListParagraph"/>
              <w:ind w:left="0"/>
              <w:rPr>
                <w:sz w:val="24"/>
                <w:szCs w:val="24"/>
              </w:rPr>
            </w:pPr>
            <w:r>
              <w:rPr>
                <w:sz w:val="24"/>
                <w:szCs w:val="24"/>
              </w:rPr>
              <w:t>Increase in the knowledge and awareness of TB in Tennessee</w:t>
            </w:r>
          </w:p>
        </w:tc>
        <w:tc>
          <w:tcPr>
            <w:tcW w:w="4082" w:type="dxa"/>
          </w:tcPr>
          <w:p w:rsidR="00C10E00" w:rsidRDefault="00C10E00" w:rsidP="00A25080">
            <w:pPr>
              <w:pStyle w:val="ListParagraph"/>
              <w:ind w:left="0"/>
              <w:rPr>
                <w:sz w:val="24"/>
                <w:szCs w:val="24"/>
              </w:rPr>
            </w:pPr>
            <w:r>
              <w:rPr>
                <w:sz w:val="24"/>
                <w:szCs w:val="24"/>
              </w:rPr>
              <w:t>Decrease in overall incidence of TB in Tennessee</w:t>
            </w:r>
          </w:p>
        </w:tc>
      </w:tr>
    </w:tbl>
    <w:p w:rsidR="00044FA8" w:rsidRPr="00044FA8" w:rsidRDefault="00044FA8" w:rsidP="00354869">
      <w:pPr>
        <w:pStyle w:val="ListParagraph"/>
        <w:spacing w:after="0" w:line="240" w:lineRule="auto"/>
        <w:ind w:left="900"/>
        <w:rPr>
          <w:sz w:val="24"/>
          <w:szCs w:val="24"/>
        </w:rPr>
      </w:pPr>
    </w:p>
    <w:p w:rsidR="007F6F00" w:rsidRDefault="00C10E00" w:rsidP="00354869">
      <w:pPr>
        <w:pStyle w:val="ListParagraph"/>
        <w:spacing w:after="0" w:line="240" w:lineRule="auto"/>
        <w:ind w:left="900"/>
        <w:rPr>
          <w:b/>
          <w:sz w:val="24"/>
          <w:szCs w:val="24"/>
          <w:u w:val="single"/>
        </w:rPr>
      </w:pPr>
      <w:r>
        <w:rPr>
          <w:b/>
          <w:sz w:val="24"/>
          <w:szCs w:val="24"/>
          <w:u w:val="single"/>
        </w:rPr>
        <w:t>Strategy/Activity: Laboratory strengthening</w:t>
      </w:r>
    </w:p>
    <w:tbl>
      <w:tblPr>
        <w:tblStyle w:val="TableGrid"/>
        <w:tblW w:w="0" w:type="auto"/>
        <w:tblInd w:w="900" w:type="dxa"/>
        <w:tblLook w:val="04A0" w:firstRow="1" w:lastRow="0" w:firstColumn="1" w:lastColumn="0" w:noHBand="0" w:noVBand="1"/>
      </w:tblPr>
      <w:tblGrid>
        <w:gridCol w:w="4878"/>
        <w:gridCol w:w="3316"/>
        <w:gridCol w:w="4082"/>
      </w:tblGrid>
      <w:tr w:rsidR="00C10E00" w:rsidRPr="007F6F00" w:rsidTr="00663BF3">
        <w:tc>
          <w:tcPr>
            <w:tcW w:w="4878" w:type="dxa"/>
            <w:shd w:val="clear" w:color="auto" w:fill="D9D9D9" w:themeFill="background1" w:themeFillShade="D9"/>
          </w:tcPr>
          <w:p w:rsidR="00C10E00" w:rsidRPr="007F6F00" w:rsidRDefault="00C10E00" w:rsidP="0057491F">
            <w:pPr>
              <w:pStyle w:val="ListParagraph"/>
              <w:ind w:left="0"/>
              <w:jc w:val="center"/>
              <w:rPr>
                <w:b/>
                <w:sz w:val="24"/>
                <w:szCs w:val="24"/>
              </w:rPr>
            </w:pPr>
            <w:r>
              <w:rPr>
                <w:b/>
                <w:sz w:val="24"/>
                <w:szCs w:val="24"/>
              </w:rPr>
              <w:t>Short-Term Outcomes</w:t>
            </w:r>
          </w:p>
        </w:tc>
        <w:tc>
          <w:tcPr>
            <w:tcW w:w="3316" w:type="dxa"/>
            <w:shd w:val="clear" w:color="auto" w:fill="D9D9D9" w:themeFill="background1" w:themeFillShade="D9"/>
          </w:tcPr>
          <w:p w:rsidR="00C10E00" w:rsidRPr="007F6F00" w:rsidRDefault="00C10E00" w:rsidP="0057491F">
            <w:pPr>
              <w:pStyle w:val="ListParagraph"/>
              <w:ind w:left="0"/>
              <w:jc w:val="center"/>
              <w:rPr>
                <w:b/>
                <w:sz w:val="24"/>
                <w:szCs w:val="24"/>
              </w:rPr>
            </w:pPr>
            <w:r>
              <w:rPr>
                <w:b/>
                <w:sz w:val="24"/>
                <w:szCs w:val="24"/>
              </w:rPr>
              <w:t xml:space="preserve">Intermediate Outcomes </w:t>
            </w:r>
          </w:p>
        </w:tc>
        <w:tc>
          <w:tcPr>
            <w:tcW w:w="4082" w:type="dxa"/>
            <w:shd w:val="clear" w:color="auto" w:fill="D9D9D9" w:themeFill="background1" w:themeFillShade="D9"/>
          </w:tcPr>
          <w:p w:rsidR="00C10E00" w:rsidRPr="007F6F00" w:rsidRDefault="00C10E00" w:rsidP="0057491F">
            <w:pPr>
              <w:pStyle w:val="ListParagraph"/>
              <w:ind w:left="0"/>
              <w:jc w:val="center"/>
              <w:rPr>
                <w:b/>
                <w:sz w:val="24"/>
                <w:szCs w:val="24"/>
              </w:rPr>
            </w:pPr>
            <w:r>
              <w:rPr>
                <w:b/>
                <w:sz w:val="24"/>
                <w:szCs w:val="24"/>
              </w:rPr>
              <w:t>Long-Term Outcomes</w:t>
            </w:r>
          </w:p>
        </w:tc>
      </w:tr>
      <w:tr w:rsidR="00C10E00" w:rsidTr="00663BF3">
        <w:tc>
          <w:tcPr>
            <w:tcW w:w="4878" w:type="dxa"/>
          </w:tcPr>
          <w:p w:rsidR="00C10E00" w:rsidRDefault="00C10E00" w:rsidP="00410620">
            <w:pPr>
              <w:pStyle w:val="ListParagraph"/>
              <w:ind w:left="0"/>
              <w:rPr>
                <w:sz w:val="24"/>
                <w:szCs w:val="24"/>
              </w:rPr>
            </w:pPr>
            <w:r>
              <w:rPr>
                <w:sz w:val="24"/>
                <w:szCs w:val="24"/>
              </w:rPr>
              <w:t xml:space="preserve">Decrease in turnaround times for specimen receipt, AFB smear, NAA identification of MTBC, and growth-based or molecular </w:t>
            </w:r>
            <w:r w:rsidR="00712ED3">
              <w:rPr>
                <w:sz w:val="24"/>
                <w:szCs w:val="24"/>
              </w:rPr>
              <w:t>DST testing</w:t>
            </w:r>
          </w:p>
        </w:tc>
        <w:tc>
          <w:tcPr>
            <w:tcW w:w="3316" w:type="dxa"/>
            <w:vAlign w:val="center"/>
          </w:tcPr>
          <w:p w:rsidR="00C10E00" w:rsidRDefault="00712ED3" w:rsidP="0057491F">
            <w:pPr>
              <w:pStyle w:val="ListParagraph"/>
              <w:ind w:left="0"/>
              <w:rPr>
                <w:sz w:val="24"/>
                <w:szCs w:val="24"/>
              </w:rPr>
            </w:pPr>
            <w:r>
              <w:rPr>
                <w:sz w:val="24"/>
                <w:szCs w:val="24"/>
              </w:rPr>
              <w:t>Decrease in the diagnosis time for TB</w:t>
            </w:r>
          </w:p>
          <w:p w:rsidR="00712ED3" w:rsidRDefault="00712ED3" w:rsidP="0057491F">
            <w:pPr>
              <w:pStyle w:val="ListParagraph"/>
              <w:ind w:left="0"/>
              <w:rPr>
                <w:sz w:val="24"/>
                <w:szCs w:val="24"/>
              </w:rPr>
            </w:pPr>
          </w:p>
          <w:p w:rsidR="00712ED3" w:rsidRDefault="00712ED3" w:rsidP="0057491F">
            <w:pPr>
              <w:pStyle w:val="ListParagraph"/>
              <w:ind w:left="0"/>
              <w:rPr>
                <w:sz w:val="24"/>
                <w:szCs w:val="24"/>
              </w:rPr>
            </w:pPr>
            <w:r w:rsidRPr="00712ED3">
              <w:rPr>
                <w:sz w:val="24"/>
                <w:szCs w:val="24"/>
              </w:rPr>
              <w:t>Increase in the number of patients responding to the appropriate treatment regimen and completing treatment within 12 months</w:t>
            </w:r>
            <w:r>
              <w:rPr>
                <w:sz w:val="24"/>
                <w:szCs w:val="24"/>
              </w:rPr>
              <w:t xml:space="preserve"> </w:t>
            </w:r>
          </w:p>
        </w:tc>
        <w:tc>
          <w:tcPr>
            <w:tcW w:w="4082" w:type="dxa"/>
          </w:tcPr>
          <w:p w:rsidR="00C10E00" w:rsidRDefault="00712ED3" w:rsidP="00C97150">
            <w:pPr>
              <w:pStyle w:val="ListParagraph"/>
              <w:ind w:left="0"/>
              <w:rPr>
                <w:sz w:val="24"/>
                <w:szCs w:val="24"/>
              </w:rPr>
            </w:pPr>
            <w:r w:rsidRPr="00712ED3">
              <w:rPr>
                <w:sz w:val="24"/>
                <w:szCs w:val="24"/>
              </w:rPr>
              <w:t xml:space="preserve">Decrease in overall incidence of TB in Tennessee </w:t>
            </w:r>
          </w:p>
          <w:p w:rsidR="00663BF3" w:rsidRDefault="00663BF3" w:rsidP="00C97150">
            <w:pPr>
              <w:pStyle w:val="ListParagraph"/>
              <w:ind w:left="0"/>
              <w:rPr>
                <w:sz w:val="24"/>
                <w:szCs w:val="24"/>
              </w:rPr>
            </w:pPr>
          </w:p>
          <w:p w:rsidR="00663BF3" w:rsidRDefault="00663BF3" w:rsidP="00C97150">
            <w:pPr>
              <w:pStyle w:val="ListParagraph"/>
              <w:ind w:left="0"/>
              <w:rPr>
                <w:sz w:val="24"/>
                <w:szCs w:val="24"/>
              </w:rPr>
            </w:pPr>
            <w:r>
              <w:rPr>
                <w:sz w:val="24"/>
                <w:szCs w:val="24"/>
              </w:rPr>
              <w:t>Increase in positive patient outcomes</w:t>
            </w:r>
          </w:p>
        </w:tc>
      </w:tr>
    </w:tbl>
    <w:p w:rsidR="004F5295" w:rsidRDefault="004F5295" w:rsidP="00354869">
      <w:pPr>
        <w:pStyle w:val="ListParagraph"/>
        <w:spacing w:after="0" w:line="240" w:lineRule="auto"/>
        <w:ind w:left="900"/>
        <w:rPr>
          <w:sz w:val="24"/>
          <w:szCs w:val="24"/>
        </w:rPr>
        <w:sectPr w:rsidR="004F5295" w:rsidSect="00A622BE">
          <w:footerReference w:type="default" r:id="rId10"/>
          <w:pgSz w:w="15840" w:h="12240" w:orient="landscape"/>
          <w:pgMar w:top="1440" w:right="1440" w:bottom="1440" w:left="1440" w:header="720" w:footer="720" w:gutter="0"/>
          <w:cols w:space="720"/>
          <w:docGrid w:linePitch="360"/>
        </w:sectPr>
      </w:pPr>
    </w:p>
    <w:p w:rsidR="00C10E00" w:rsidRDefault="004F5295" w:rsidP="004F5295">
      <w:pPr>
        <w:pStyle w:val="ListParagraph"/>
        <w:numPr>
          <w:ilvl w:val="1"/>
          <w:numId w:val="2"/>
        </w:numPr>
        <w:spacing w:after="0" w:line="240" w:lineRule="auto"/>
        <w:rPr>
          <w:b/>
          <w:sz w:val="24"/>
          <w:szCs w:val="24"/>
        </w:rPr>
      </w:pPr>
      <w:r>
        <w:rPr>
          <w:b/>
          <w:sz w:val="24"/>
          <w:szCs w:val="24"/>
        </w:rPr>
        <w:lastRenderedPageBreak/>
        <w:t>Strategies and Activities</w:t>
      </w:r>
    </w:p>
    <w:tbl>
      <w:tblPr>
        <w:tblStyle w:val="TableGrid"/>
        <w:tblW w:w="0" w:type="auto"/>
        <w:tblInd w:w="540" w:type="dxa"/>
        <w:tblLook w:val="04A0" w:firstRow="1" w:lastRow="0" w:firstColumn="1" w:lastColumn="0" w:noHBand="0" w:noVBand="1"/>
      </w:tblPr>
      <w:tblGrid>
        <w:gridCol w:w="3258"/>
        <w:gridCol w:w="9378"/>
      </w:tblGrid>
      <w:tr w:rsidR="004F5295" w:rsidRPr="004F5295" w:rsidTr="00CC7C7D">
        <w:tc>
          <w:tcPr>
            <w:tcW w:w="3258" w:type="dxa"/>
            <w:shd w:val="clear" w:color="auto" w:fill="D9D9D9" w:themeFill="background1" w:themeFillShade="D9"/>
          </w:tcPr>
          <w:p w:rsidR="004F5295" w:rsidRPr="004F5295" w:rsidRDefault="004F5295" w:rsidP="004F5295">
            <w:pPr>
              <w:jc w:val="center"/>
              <w:rPr>
                <w:b/>
                <w:sz w:val="24"/>
                <w:szCs w:val="24"/>
                <w:u w:val="single"/>
              </w:rPr>
            </w:pPr>
            <w:r>
              <w:rPr>
                <w:b/>
                <w:sz w:val="24"/>
                <w:szCs w:val="24"/>
                <w:u w:val="single"/>
              </w:rPr>
              <w:t>Strategy</w:t>
            </w:r>
          </w:p>
        </w:tc>
        <w:tc>
          <w:tcPr>
            <w:tcW w:w="9378" w:type="dxa"/>
            <w:shd w:val="clear" w:color="auto" w:fill="D9D9D9" w:themeFill="background1" w:themeFillShade="D9"/>
          </w:tcPr>
          <w:p w:rsidR="004F5295" w:rsidRPr="004F5295" w:rsidRDefault="004F5295" w:rsidP="004F5295">
            <w:pPr>
              <w:jc w:val="center"/>
              <w:rPr>
                <w:b/>
                <w:sz w:val="24"/>
                <w:szCs w:val="24"/>
                <w:u w:val="single"/>
              </w:rPr>
            </w:pPr>
            <w:r>
              <w:rPr>
                <w:b/>
                <w:sz w:val="24"/>
                <w:szCs w:val="24"/>
                <w:u w:val="single"/>
              </w:rPr>
              <w:t>Program Activities</w:t>
            </w:r>
          </w:p>
        </w:tc>
      </w:tr>
      <w:tr w:rsidR="004F5295" w:rsidTr="00CC7C7D">
        <w:tc>
          <w:tcPr>
            <w:tcW w:w="3258" w:type="dxa"/>
          </w:tcPr>
          <w:p w:rsidR="004F5295" w:rsidRPr="004F5295" w:rsidRDefault="004F5295" w:rsidP="00CC7C7D">
            <w:pPr>
              <w:rPr>
                <w:sz w:val="24"/>
                <w:szCs w:val="24"/>
              </w:rPr>
            </w:pPr>
            <w:r>
              <w:rPr>
                <w:sz w:val="24"/>
                <w:szCs w:val="24"/>
              </w:rPr>
              <w:t>1: Diagnosis/treatment of persons with TB disease</w:t>
            </w:r>
          </w:p>
        </w:tc>
        <w:tc>
          <w:tcPr>
            <w:tcW w:w="9378" w:type="dxa"/>
          </w:tcPr>
          <w:p w:rsidR="004F5295" w:rsidRPr="00A56F75" w:rsidRDefault="004F5295" w:rsidP="0097799A">
            <w:pPr>
              <w:rPr>
                <w:sz w:val="24"/>
                <w:szCs w:val="24"/>
              </w:rPr>
            </w:pPr>
            <w:r w:rsidRPr="00C4601B">
              <w:rPr>
                <w:sz w:val="24"/>
                <w:szCs w:val="24"/>
              </w:rPr>
              <w:t>Ensure that HIV testing is offered to all confirmed and suspected cases of TB</w:t>
            </w:r>
            <w:r w:rsidR="00C4601B">
              <w:rPr>
                <w:sz w:val="24"/>
                <w:szCs w:val="24"/>
              </w:rPr>
              <w:t xml:space="preserve">; </w:t>
            </w:r>
            <w:r>
              <w:rPr>
                <w:sz w:val="24"/>
                <w:szCs w:val="24"/>
              </w:rPr>
              <w:t>For hospitalized patients, health departments should review hospital records for HIV result; if no result, ask hospital to draw HIV or draw HIV at first clinic visit</w:t>
            </w:r>
            <w:r w:rsidR="00C4601B">
              <w:rPr>
                <w:sz w:val="24"/>
                <w:szCs w:val="24"/>
              </w:rPr>
              <w:t xml:space="preserve">; </w:t>
            </w:r>
            <w:r w:rsidRPr="004F5295">
              <w:rPr>
                <w:sz w:val="24"/>
                <w:szCs w:val="24"/>
              </w:rPr>
              <w:t xml:space="preserve">Ensure that </w:t>
            </w:r>
            <w:r>
              <w:rPr>
                <w:sz w:val="24"/>
                <w:szCs w:val="24"/>
              </w:rPr>
              <w:t>all providers</w:t>
            </w:r>
            <w:r w:rsidRPr="004F5295">
              <w:rPr>
                <w:sz w:val="24"/>
                <w:szCs w:val="24"/>
              </w:rPr>
              <w:t xml:space="preserve"> are aware of the reportable disease requirements and timeframes</w:t>
            </w:r>
            <w:r w:rsidR="00C4601B">
              <w:rPr>
                <w:sz w:val="24"/>
                <w:szCs w:val="24"/>
              </w:rPr>
              <w:t xml:space="preserve">; </w:t>
            </w:r>
            <w:r w:rsidRPr="004F5295">
              <w:rPr>
                <w:sz w:val="24"/>
                <w:szCs w:val="24"/>
              </w:rPr>
              <w:t>Encourage health departments to collect specimen from hospital for transport to TDH Division of Laboratory Services, when feasible</w:t>
            </w:r>
            <w:r w:rsidR="00C4601B">
              <w:rPr>
                <w:sz w:val="24"/>
                <w:szCs w:val="24"/>
              </w:rPr>
              <w:t xml:space="preserve">; </w:t>
            </w:r>
            <w:r w:rsidRPr="004F5295">
              <w:rPr>
                <w:sz w:val="24"/>
                <w:szCs w:val="24"/>
              </w:rPr>
              <w:t>Stress the importance of using X-pert for release from isolation</w:t>
            </w:r>
            <w:r w:rsidR="00C4601B">
              <w:rPr>
                <w:sz w:val="24"/>
                <w:szCs w:val="24"/>
              </w:rPr>
              <w:t xml:space="preserve">; </w:t>
            </w:r>
            <w:r w:rsidRPr="004F5295">
              <w:rPr>
                <w:sz w:val="24"/>
                <w:szCs w:val="24"/>
              </w:rPr>
              <w:t>Continue use of TDM</w:t>
            </w:r>
            <w:r>
              <w:rPr>
                <w:sz w:val="24"/>
                <w:szCs w:val="24"/>
              </w:rPr>
              <w:t xml:space="preserve"> for patients who are slow to convert smears and cultures and for patients with risk factors for malabsorption</w:t>
            </w:r>
            <w:r w:rsidR="00C4601B">
              <w:rPr>
                <w:sz w:val="24"/>
                <w:szCs w:val="24"/>
              </w:rPr>
              <w:t xml:space="preserve">; </w:t>
            </w:r>
            <w:r w:rsidRPr="004F5295">
              <w:rPr>
                <w:sz w:val="24"/>
                <w:szCs w:val="24"/>
              </w:rPr>
              <w:t>Use of MDDR testing</w:t>
            </w:r>
            <w:r w:rsidR="0097799A">
              <w:rPr>
                <w:sz w:val="24"/>
                <w:szCs w:val="24"/>
              </w:rPr>
              <w:t xml:space="preserve"> when drug resistance is suspected</w:t>
            </w:r>
            <w:r w:rsidRPr="004F5295">
              <w:rPr>
                <w:sz w:val="24"/>
                <w:szCs w:val="24"/>
              </w:rPr>
              <w:t>, when appropriate</w:t>
            </w:r>
            <w:r w:rsidR="00C4601B">
              <w:rPr>
                <w:sz w:val="24"/>
                <w:szCs w:val="24"/>
              </w:rPr>
              <w:t xml:space="preserve">; </w:t>
            </w:r>
            <w:r>
              <w:rPr>
                <w:sz w:val="24"/>
                <w:szCs w:val="24"/>
              </w:rPr>
              <w:t>Expanded use of eDOT</w:t>
            </w:r>
          </w:p>
        </w:tc>
      </w:tr>
      <w:tr w:rsidR="004F5295" w:rsidTr="00CC7C7D">
        <w:tc>
          <w:tcPr>
            <w:tcW w:w="3258" w:type="dxa"/>
          </w:tcPr>
          <w:p w:rsidR="004F5295" w:rsidRDefault="004F5295" w:rsidP="00CC7C7D">
            <w:pPr>
              <w:rPr>
                <w:sz w:val="24"/>
                <w:szCs w:val="24"/>
              </w:rPr>
            </w:pPr>
            <w:r>
              <w:rPr>
                <w:sz w:val="24"/>
                <w:szCs w:val="24"/>
              </w:rPr>
              <w:t>2a: Conduct contact investigations for infectious TB cases</w:t>
            </w:r>
          </w:p>
        </w:tc>
        <w:tc>
          <w:tcPr>
            <w:tcW w:w="9378" w:type="dxa"/>
          </w:tcPr>
          <w:p w:rsidR="002628F3" w:rsidRDefault="004F5295" w:rsidP="0097799A">
            <w:pPr>
              <w:rPr>
                <w:sz w:val="24"/>
                <w:szCs w:val="24"/>
              </w:rPr>
            </w:pPr>
            <w:r w:rsidRPr="00C4601B">
              <w:rPr>
                <w:sz w:val="24"/>
                <w:szCs w:val="24"/>
              </w:rPr>
              <w:t>Ensure that all staff performing contact investigations are adequately trained in contact investigation (i.e., interviewing skills</w:t>
            </w:r>
            <w:r w:rsidR="0097799A">
              <w:rPr>
                <w:sz w:val="24"/>
                <w:szCs w:val="24"/>
              </w:rPr>
              <w:t>)</w:t>
            </w:r>
            <w:r w:rsidR="00C4601B">
              <w:rPr>
                <w:sz w:val="24"/>
                <w:szCs w:val="24"/>
              </w:rPr>
              <w:t xml:space="preserve">; </w:t>
            </w:r>
            <w:r w:rsidR="002628F3">
              <w:rPr>
                <w:sz w:val="24"/>
                <w:szCs w:val="24"/>
              </w:rPr>
              <w:t>Routinely review contact</w:t>
            </w:r>
            <w:r w:rsidR="00C4601B">
              <w:rPr>
                <w:sz w:val="24"/>
                <w:szCs w:val="24"/>
              </w:rPr>
              <w:t xml:space="preserve"> </w:t>
            </w:r>
            <w:r w:rsidR="002628F3">
              <w:rPr>
                <w:sz w:val="24"/>
                <w:szCs w:val="24"/>
              </w:rPr>
              <w:t>investigation data</w:t>
            </w:r>
            <w:r w:rsidR="00C4601B">
              <w:rPr>
                <w:sz w:val="24"/>
                <w:szCs w:val="24"/>
              </w:rPr>
              <w:t xml:space="preserve">; </w:t>
            </w:r>
            <w:r w:rsidR="0097799A">
              <w:rPr>
                <w:sz w:val="24"/>
                <w:szCs w:val="24"/>
              </w:rPr>
              <w:t>Review and s</w:t>
            </w:r>
            <w:r w:rsidR="002628F3">
              <w:rPr>
                <w:sz w:val="24"/>
                <w:szCs w:val="24"/>
              </w:rPr>
              <w:t>ubmit ARPEs to CDC</w:t>
            </w:r>
          </w:p>
        </w:tc>
      </w:tr>
      <w:tr w:rsidR="002628F3" w:rsidTr="00CC7C7D">
        <w:tc>
          <w:tcPr>
            <w:tcW w:w="3258" w:type="dxa"/>
          </w:tcPr>
          <w:p w:rsidR="002628F3" w:rsidRDefault="002628F3" w:rsidP="00CC7C7D">
            <w:pPr>
              <w:rPr>
                <w:sz w:val="24"/>
                <w:szCs w:val="24"/>
              </w:rPr>
            </w:pPr>
            <w:r>
              <w:rPr>
                <w:sz w:val="24"/>
                <w:szCs w:val="24"/>
              </w:rPr>
              <w:t>2b: Examination of immigrants and refugees with TB or TB infection (TBI)</w:t>
            </w:r>
          </w:p>
        </w:tc>
        <w:tc>
          <w:tcPr>
            <w:tcW w:w="9378" w:type="dxa"/>
          </w:tcPr>
          <w:p w:rsidR="00CA2542" w:rsidRDefault="00B616D3" w:rsidP="00E1575D">
            <w:pPr>
              <w:rPr>
                <w:sz w:val="24"/>
                <w:szCs w:val="24"/>
              </w:rPr>
            </w:pPr>
            <w:r w:rsidRPr="00C4601B">
              <w:rPr>
                <w:sz w:val="24"/>
                <w:szCs w:val="24"/>
              </w:rPr>
              <w:t>Partner with organizations providing primary care to immigrants and refugees</w:t>
            </w:r>
            <w:r w:rsidR="00C4601B">
              <w:rPr>
                <w:sz w:val="24"/>
                <w:szCs w:val="24"/>
              </w:rPr>
              <w:t xml:space="preserve">; </w:t>
            </w:r>
            <w:r>
              <w:rPr>
                <w:sz w:val="24"/>
                <w:szCs w:val="24"/>
              </w:rPr>
              <w:t>Provide culturally-appropriate education</w:t>
            </w:r>
            <w:r w:rsidR="00C4601B">
              <w:rPr>
                <w:sz w:val="24"/>
                <w:szCs w:val="24"/>
              </w:rPr>
              <w:t xml:space="preserve">; </w:t>
            </w:r>
            <w:r w:rsidR="00CA2542">
              <w:rPr>
                <w:sz w:val="24"/>
                <w:szCs w:val="24"/>
              </w:rPr>
              <w:t>Consider providing clinic-level access to EDN to regional TB program staff</w:t>
            </w:r>
            <w:r w:rsidR="00C4601B">
              <w:rPr>
                <w:sz w:val="24"/>
                <w:szCs w:val="24"/>
              </w:rPr>
              <w:t xml:space="preserve">; </w:t>
            </w:r>
            <w:r w:rsidR="00E1575D">
              <w:rPr>
                <w:sz w:val="24"/>
                <w:szCs w:val="24"/>
              </w:rPr>
              <w:t xml:space="preserve">Identify opportunities for expanded </w:t>
            </w:r>
            <w:r w:rsidR="00CA2542">
              <w:rPr>
                <w:sz w:val="24"/>
                <w:szCs w:val="24"/>
              </w:rPr>
              <w:t>use of 3HP</w:t>
            </w:r>
          </w:p>
        </w:tc>
      </w:tr>
      <w:tr w:rsidR="00CA2542" w:rsidTr="00CC7C7D">
        <w:tc>
          <w:tcPr>
            <w:tcW w:w="3258" w:type="dxa"/>
          </w:tcPr>
          <w:p w:rsidR="00CA2542" w:rsidRPr="004F5295" w:rsidRDefault="00CA2542" w:rsidP="00CC7C7D">
            <w:pPr>
              <w:rPr>
                <w:sz w:val="24"/>
                <w:szCs w:val="24"/>
              </w:rPr>
            </w:pPr>
            <w:r>
              <w:rPr>
                <w:sz w:val="24"/>
                <w:szCs w:val="24"/>
              </w:rPr>
              <w:t>2c: Targeted testing and treatment of TB infection in high-risk populations</w:t>
            </w:r>
          </w:p>
        </w:tc>
        <w:tc>
          <w:tcPr>
            <w:tcW w:w="9378" w:type="dxa"/>
          </w:tcPr>
          <w:p w:rsidR="00CA2542" w:rsidRPr="00EF5D42" w:rsidRDefault="00EF5D42" w:rsidP="00EF5D42">
            <w:pPr>
              <w:rPr>
                <w:sz w:val="24"/>
                <w:szCs w:val="24"/>
              </w:rPr>
            </w:pPr>
            <w:r>
              <w:rPr>
                <w:sz w:val="24"/>
                <w:szCs w:val="24"/>
              </w:rPr>
              <w:t xml:space="preserve">Implement </w:t>
            </w:r>
            <w:r w:rsidR="0097799A">
              <w:rPr>
                <w:sz w:val="24"/>
                <w:szCs w:val="24"/>
              </w:rPr>
              <w:t>“</w:t>
            </w:r>
            <w:r>
              <w:rPr>
                <w:sz w:val="24"/>
                <w:szCs w:val="24"/>
              </w:rPr>
              <w:t>Community Partnerships to End TB</w:t>
            </w:r>
            <w:r w:rsidR="0097799A">
              <w:rPr>
                <w:sz w:val="24"/>
                <w:szCs w:val="24"/>
              </w:rPr>
              <w:t>”</w:t>
            </w:r>
            <w:r>
              <w:rPr>
                <w:sz w:val="24"/>
                <w:szCs w:val="24"/>
              </w:rPr>
              <w:t xml:space="preserve">; Designate a liaison from the TB program to providers who serve high-risk </w:t>
            </w:r>
            <w:r w:rsidR="00877C2F">
              <w:rPr>
                <w:sz w:val="24"/>
                <w:szCs w:val="24"/>
              </w:rPr>
              <w:t>populations</w:t>
            </w:r>
            <w:r w:rsidR="00041F14">
              <w:rPr>
                <w:sz w:val="24"/>
                <w:szCs w:val="24"/>
              </w:rPr>
              <w:t>; Identify and stratify high-risk populations for each public health region</w:t>
            </w:r>
          </w:p>
        </w:tc>
      </w:tr>
      <w:tr w:rsidR="00CA2542" w:rsidTr="00CC7C7D">
        <w:tc>
          <w:tcPr>
            <w:tcW w:w="3258" w:type="dxa"/>
          </w:tcPr>
          <w:p w:rsidR="00CA2542" w:rsidRDefault="00CA2542" w:rsidP="00CC7C7D">
            <w:pPr>
              <w:rPr>
                <w:sz w:val="24"/>
                <w:szCs w:val="24"/>
              </w:rPr>
            </w:pPr>
            <w:r>
              <w:rPr>
                <w:sz w:val="24"/>
                <w:szCs w:val="24"/>
              </w:rPr>
              <w:t>3: Program planning, evaluation, and improvement</w:t>
            </w:r>
          </w:p>
        </w:tc>
        <w:tc>
          <w:tcPr>
            <w:tcW w:w="9378" w:type="dxa"/>
          </w:tcPr>
          <w:p w:rsidR="000B66BE" w:rsidRDefault="00CA2542" w:rsidP="00C4601B">
            <w:pPr>
              <w:rPr>
                <w:sz w:val="24"/>
                <w:szCs w:val="24"/>
              </w:rPr>
            </w:pPr>
            <w:r w:rsidRPr="00C4601B">
              <w:rPr>
                <w:sz w:val="24"/>
                <w:szCs w:val="24"/>
              </w:rPr>
              <w:t>Review NTIP indicators for state and regional TB programs on a quarterly basis</w:t>
            </w:r>
            <w:r w:rsidR="00C4601B">
              <w:rPr>
                <w:sz w:val="24"/>
                <w:szCs w:val="24"/>
              </w:rPr>
              <w:t xml:space="preserve">; </w:t>
            </w:r>
            <w:r w:rsidR="000B66BE">
              <w:rPr>
                <w:sz w:val="24"/>
                <w:szCs w:val="24"/>
              </w:rPr>
              <w:t>Develop program evaluation plan using NTIP data</w:t>
            </w:r>
            <w:r w:rsidR="00C4601B">
              <w:rPr>
                <w:sz w:val="24"/>
                <w:szCs w:val="24"/>
              </w:rPr>
              <w:t xml:space="preserve">; </w:t>
            </w:r>
            <w:r w:rsidR="000B66BE">
              <w:rPr>
                <w:sz w:val="24"/>
                <w:szCs w:val="24"/>
              </w:rPr>
              <w:t>Review best practices from other TB programs</w:t>
            </w:r>
            <w:r w:rsidR="00C4601B">
              <w:rPr>
                <w:sz w:val="24"/>
                <w:szCs w:val="24"/>
              </w:rPr>
              <w:t xml:space="preserve">; </w:t>
            </w:r>
            <w:r w:rsidR="000B66BE">
              <w:rPr>
                <w:sz w:val="24"/>
                <w:szCs w:val="24"/>
              </w:rPr>
              <w:t>Identify areas where processes could be improved/streamlined</w:t>
            </w:r>
            <w:r w:rsidR="00C4601B">
              <w:rPr>
                <w:sz w:val="24"/>
                <w:szCs w:val="24"/>
              </w:rPr>
              <w:t xml:space="preserve">; </w:t>
            </w:r>
            <w:r w:rsidR="000B66BE">
              <w:rPr>
                <w:sz w:val="24"/>
                <w:szCs w:val="24"/>
              </w:rPr>
              <w:t>Identify areas of duplication of effort or redundancy</w:t>
            </w:r>
          </w:p>
        </w:tc>
      </w:tr>
      <w:tr w:rsidR="00CA2542" w:rsidTr="00CC7C7D">
        <w:tc>
          <w:tcPr>
            <w:tcW w:w="3258" w:type="dxa"/>
          </w:tcPr>
          <w:p w:rsidR="00CA2542" w:rsidRDefault="000B66BE" w:rsidP="00CC7C7D">
            <w:pPr>
              <w:rPr>
                <w:sz w:val="24"/>
                <w:szCs w:val="24"/>
              </w:rPr>
            </w:pPr>
            <w:r>
              <w:rPr>
                <w:sz w:val="24"/>
                <w:szCs w:val="24"/>
              </w:rPr>
              <w:t>4: Epidemiologic surveillance</w:t>
            </w:r>
            <w:r w:rsidR="0057491F">
              <w:rPr>
                <w:sz w:val="24"/>
                <w:szCs w:val="24"/>
              </w:rPr>
              <w:t xml:space="preserve"> and response</w:t>
            </w:r>
          </w:p>
        </w:tc>
        <w:tc>
          <w:tcPr>
            <w:tcW w:w="9378" w:type="dxa"/>
          </w:tcPr>
          <w:p w:rsidR="0057491F" w:rsidRDefault="0057491F" w:rsidP="0097799A">
            <w:pPr>
              <w:rPr>
                <w:sz w:val="24"/>
                <w:szCs w:val="24"/>
              </w:rPr>
            </w:pPr>
            <w:r w:rsidRPr="00C4601B">
              <w:rPr>
                <w:sz w:val="24"/>
                <w:szCs w:val="24"/>
              </w:rPr>
              <w:t>Implement QA procedures following CDC’s Quality Assurance for TB Surveillance Data Guide and Toolkit</w:t>
            </w:r>
            <w:r w:rsidR="00C4601B">
              <w:rPr>
                <w:sz w:val="24"/>
                <w:szCs w:val="24"/>
              </w:rPr>
              <w:t xml:space="preserve">; </w:t>
            </w:r>
            <w:r>
              <w:rPr>
                <w:sz w:val="24"/>
                <w:szCs w:val="24"/>
              </w:rPr>
              <w:t>Provide ongoing training on surveillance data variables</w:t>
            </w:r>
            <w:r w:rsidR="00C4601B">
              <w:rPr>
                <w:sz w:val="24"/>
                <w:szCs w:val="24"/>
              </w:rPr>
              <w:t xml:space="preserve">; </w:t>
            </w:r>
            <w:r>
              <w:rPr>
                <w:sz w:val="24"/>
                <w:szCs w:val="24"/>
              </w:rPr>
              <w:t>Ensure all new TB case managers and staff receive training on NBS TB Program Area Module (TB PAM)</w:t>
            </w:r>
            <w:r w:rsidR="00C4601B">
              <w:rPr>
                <w:sz w:val="24"/>
                <w:szCs w:val="24"/>
              </w:rPr>
              <w:t xml:space="preserve">; </w:t>
            </w:r>
            <w:r>
              <w:rPr>
                <w:sz w:val="24"/>
                <w:szCs w:val="24"/>
              </w:rPr>
              <w:t>Ensure at least one (1) isolate for each culture-positive TB case is sent for genotyping</w:t>
            </w:r>
            <w:r w:rsidR="0097799A">
              <w:rPr>
                <w:sz w:val="24"/>
                <w:szCs w:val="24"/>
              </w:rPr>
              <w:t xml:space="preserve">; </w:t>
            </w:r>
            <w:r w:rsidRPr="00C4601B">
              <w:rPr>
                <w:sz w:val="24"/>
                <w:szCs w:val="24"/>
              </w:rPr>
              <w:t>Ensure that at least one (1) specimen from each hospitalized patient is sent to Tennessee Department of Health, Division of Laboratory Services for testing</w:t>
            </w:r>
            <w:r w:rsidR="00C4601B">
              <w:rPr>
                <w:sz w:val="24"/>
                <w:szCs w:val="24"/>
              </w:rPr>
              <w:t xml:space="preserve">; </w:t>
            </w:r>
            <w:r>
              <w:rPr>
                <w:sz w:val="24"/>
                <w:szCs w:val="24"/>
              </w:rPr>
              <w:t>Ensure providers are aware or reportable conditions and timeframes associated with these conditions</w:t>
            </w:r>
            <w:r w:rsidR="00C4601B">
              <w:rPr>
                <w:sz w:val="24"/>
                <w:szCs w:val="24"/>
              </w:rPr>
              <w:t xml:space="preserve">; </w:t>
            </w:r>
            <w:r>
              <w:rPr>
                <w:sz w:val="24"/>
                <w:szCs w:val="24"/>
              </w:rPr>
              <w:t xml:space="preserve">Provide genotyping results and </w:t>
            </w:r>
            <w:r>
              <w:rPr>
                <w:sz w:val="24"/>
                <w:szCs w:val="24"/>
              </w:rPr>
              <w:lastRenderedPageBreak/>
              <w:t>matching cases to regional TB programs</w:t>
            </w:r>
            <w:r w:rsidR="00C4601B">
              <w:rPr>
                <w:sz w:val="24"/>
                <w:szCs w:val="24"/>
              </w:rPr>
              <w:t xml:space="preserve">; </w:t>
            </w:r>
            <w:r>
              <w:rPr>
                <w:sz w:val="24"/>
                <w:szCs w:val="24"/>
              </w:rPr>
              <w:t>Provide whole-genome sequencing results to regional TB program</w:t>
            </w:r>
            <w:r w:rsidR="00C4601B">
              <w:rPr>
                <w:sz w:val="24"/>
                <w:szCs w:val="24"/>
              </w:rPr>
              <w:t xml:space="preserve">; </w:t>
            </w:r>
            <w:r>
              <w:rPr>
                <w:sz w:val="24"/>
                <w:szCs w:val="24"/>
              </w:rPr>
              <w:t>Ensure that TBI surveillance system data is consistent with TBI variables recommended by CDC</w:t>
            </w:r>
          </w:p>
        </w:tc>
      </w:tr>
      <w:tr w:rsidR="009F0AD3" w:rsidTr="00CC7C7D">
        <w:tc>
          <w:tcPr>
            <w:tcW w:w="3258" w:type="dxa"/>
            <w:vAlign w:val="center"/>
          </w:tcPr>
          <w:p w:rsidR="009F0AD3" w:rsidRPr="004F5295" w:rsidRDefault="009F0AD3" w:rsidP="002F6B8E">
            <w:pPr>
              <w:rPr>
                <w:sz w:val="24"/>
                <w:szCs w:val="24"/>
              </w:rPr>
            </w:pPr>
            <w:r>
              <w:rPr>
                <w:sz w:val="24"/>
                <w:szCs w:val="24"/>
              </w:rPr>
              <w:lastRenderedPageBreak/>
              <w:t>4: Human resource development (HRD) and partnerships</w:t>
            </w:r>
          </w:p>
        </w:tc>
        <w:tc>
          <w:tcPr>
            <w:tcW w:w="9378" w:type="dxa"/>
          </w:tcPr>
          <w:p w:rsidR="00EF1AEC" w:rsidRPr="00A56F75" w:rsidRDefault="00597009" w:rsidP="00C4601B">
            <w:pPr>
              <w:rPr>
                <w:sz w:val="24"/>
                <w:szCs w:val="24"/>
              </w:rPr>
            </w:pPr>
            <w:r w:rsidRPr="00C4601B">
              <w:rPr>
                <w:sz w:val="24"/>
                <w:szCs w:val="24"/>
              </w:rPr>
              <w:t>Develop training calendar for regional TB program</w:t>
            </w:r>
            <w:r w:rsidR="00C4601B">
              <w:rPr>
                <w:sz w:val="24"/>
                <w:szCs w:val="24"/>
              </w:rPr>
              <w:t xml:space="preserve">; </w:t>
            </w:r>
            <w:r>
              <w:rPr>
                <w:sz w:val="24"/>
                <w:szCs w:val="24"/>
              </w:rPr>
              <w:t>Ensure access to culturally sensitive and relative training for all regional TB programs</w:t>
            </w:r>
            <w:r w:rsidR="00C4601B">
              <w:rPr>
                <w:sz w:val="24"/>
                <w:szCs w:val="24"/>
              </w:rPr>
              <w:t xml:space="preserve">; </w:t>
            </w:r>
            <w:r>
              <w:rPr>
                <w:sz w:val="24"/>
                <w:szCs w:val="24"/>
              </w:rPr>
              <w:t>Provide competency-based education and training for all regional TB programs</w:t>
            </w:r>
            <w:r w:rsidR="00C4601B">
              <w:rPr>
                <w:sz w:val="24"/>
                <w:szCs w:val="24"/>
              </w:rPr>
              <w:t xml:space="preserve">; </w:t>
            </w:r>
            <w:r w:rsidR="00EF1AEC">
              <w:rPr>
                <w:sz w:val="24"/>
                <w:szCs w:val="24"/>
              </w:rPr>
              <w:t>Identify and partner with organizations that serve high-risk populations</w:t>
            </w:r>
            <w:r w:rsidR="00E1575D">
              <w:rPr>
                <w:sz w:val="24"/>
                <w:szCs w:val="24"/>
              </w:rPr>
              <w:t>; Ensure educational material is written in plain language</w:t>
            </w:r>
          </w:p>
        </w:tc>
      </w:tr>
      <w:tr w:rsidR="009F0AD3" w:rsidTr="00CC7C7D">
        <w:tc>
          <w:tcPr>
            <w:tcW w:w="3258" w:type="dxa"/>
            <w:vAlign w:val="center"/>
          </w:tcPr>
          <w:p w:rsidR="009F0AD3" w:rsidRDefault="009F0AD3" w:rsidP="002F6B8E">
            <w:pPr>
              <w:rPr>
                <w:sz w:val="24"/>
                <w:szCs w:val="24"/>
              </w:rPr>
            </w:pPr>
            <w:r>
              <w:rPr>
                <w:sz w:val="24"/>
                <w:szCs w:val="24"/>
              </w:rPr>
              <w:t>5: Laboratory strengthening</w:t>
            </w:r>
          </w:p>
        </w:tc>
        <w:tc>
          <w:tcPr>
            <w:tcW w:w="9378" w:type="dxa"/>
          </w:tcPr>
          <w:p w:rsidR="009F0AD3" w:rsidRPr="00D65010" w:rsidRDefault="000F430B" w:rsidP="000F430B">
            <w:pPr>
              <w:rPr>
                <w:sz w:val="24"/>
                <w:szCs w:val="24"/>
              </w:rPr>
            </w:pPr>
            <w:r>
              <w:rPr>
                <w:sz w:val="24"/>
                <w:szCs w:val="24"/>
              </w:rPr>
              <w:t>Develop and implement cross-contamination/false-positive protocol; Ensure specimens are received in a timely manner from date of collection to avoid batching specimen transport; Improve communication and data sharing between laboratory and TB elimination program; Implement QA procedures to reduce the number of transcription and documentation errors; Improve reporting format for internal and external partners</w:t>
            </w:r>
          </w:p>
        </w:tc>
      </w:tr>
    </w:tbl>
    <w:p w:rsidR="00A622BE" w:rsidRDefault="00A622BE" w:rsidP="00354869">
      <w:pPr>
        <w:pStyle w:val="ListParagraph"/>
        <w:spacing w:after="0" w:line="240" w:lineRule="auto"/>
        <w:ind w:left="900"/>
        <w:rPr>
          <w:b/>
          <w:sz w:val="24"/>
          <w:szCs w:val="24"/>
        </w:rPr>
      </w:pPr>
    </w:p>
    <w:p w:rsidR="00D65010" w:rsidRDefault="00D65010" w:rsidP="00D65010">
      <w:pPr>
        <w:pStyle w:val="ListParagraph"/>
        <w:numPr>
          <w:ilvl w:val="2"/>
          <w:numId w:val="3"/>
        </w:numPr>
        <w:spacing w:after="0" w:line="240" w:lineRule="auto"/>
        <w:ind w:left="1080"/>
        <w:rPr>
          <w:sz w:val="24"/>
          <w:szCs w:val="24"/>
        </w:rPr>
      </w:pPr>
      <w:r>
        <w:rPr>
          <w:sz w:val="24"/>
          <w:szCs w:val="24"/>
        </w:rPr>
        <w:t>Collaborations</w:t>
      </w:r>
    </w:p>
    <w:tbl>
      <w:tblPr>
        <w:tblStyle w:val="TableGrid"/>
        <w:tblW w:w="0" w:type="auto"/>
        <w:tblInd w:w="558" w:type="dxa"/>
        <w:tblLook w:val="04A0" w:firstRow="1" w:lastRow="0" w:firstColumn="1" w:lastColumn="0" w:noHBand="0" w:noVBand="1"/>
      </w:tblPr>
      <w:tblGrid>
        <w:gridCol w:w="4230"/>
        <w:gridCol w:w="8370"/>
      </w:tblGrid>
      <w:tr w:rsidR="00D65010" w:rsidTr="00D65010">
        <w:tc>
          <w:tcPr>
            <w:tcW w:w="4230" w:type="dxa"/>
            <w:shd w:val="clear" w:color="auto" w:fill="BFBFBF" w:themeFill="background1" w:themeFillShade="BF"/>
          </w:tcPr>
          <w:p w:rsidR="00D65010" w:rsidRPr="00471FAC" w:rsidRDefault="00D65010" w:rsidP="0097799A">
            <w:pPr>
              <w:jc w:val="center"/>
              <w:rPr>
                <w:b/>
                <w:sz w:val="24"/>
                <w:szCs w:val="24"/>
              </w:rPr>
            </w:pPr>
            <w:r>
              <w:rPr>
                <w:b/>
                <w:sz w:val="24"/>
                <w:szCs w:val="24"/>
              </w:rPr>
              <w:t>Outcome</w:t>
            </w:r>
          </w:p>
        </w:tc>
        <w:tc>
          <w:tcPr>
            <w:tcW w:w="8370" w:type="dxa"/>
            <w:shd w:val="clear" w:color="auto" w:fill="BFBFBF" w:themeFill="background1" w:themeFillShade="BF"/>
          </w:tcPr>
          <w:p w:rsidR="00D65010" w:rsidRPr="00471FAC" w:rsidRDefault="00D65010" w:rsidP="0097799A">
            <w:pPr>
              <w:jc w:val="center"/>
              <w:rPr>
                <w:b/>
                <w:sz w:val="24"/>
                <w:szCs w:val="24"/>
              </w:rPr>
            </w:pPr>
            <w:r>
              <w:rPr>
                <w:b/>
                <w:sz w:val="24"/>
                <w:szCs w:val="24"/>
              </w:rPr>
              <w:t>Activities</w:t>
            </w:r>
          </w:p>
        </w:tc>
      </w:tr>
      <w:tr w:rsidR="00D65010" w:rsidTr="00D65010">
        <w:tc>
          <w:tcPr>
            <w:tcW w:w="4230" w:type="dxa"/>
          </w:tcPr>
          <w:p w:rsidR="00D65010" w:rsidRDefault="00D65010" w:rsidP="0097799A">
            <w:pPr>
              <w:rPr>
                <w:sz w:val="24"/>
                <w:szCs w:val="24"/>
              </w:rPr>
            </w:pPr>
            <w:r>
              <w:rPr>
                <w:sz w:val="24"/>
                <w:szCs w:val="24"/>
              </w:rPr>
              <w:t>Collaborate with CDC programs and CDC-funded organizations</w:t>
            </w:r>
          </w:p>
        </w:tc>
        <w:tc>
          <w:tcPr>
            <w:tcW w:w="8370" w:type="dxa"/>
          </w:tcPr>
          <w:p w:rsidR="00D65010" w:rsidRPr="00F37C84" w:rsidRDefault="000F430B" w:rsidP="00F37C84">
            <w:pPr>
              <w:pStyle w:val="ListParagraph"/>
              <w:numPr>
                <w:ilvl w:val="0"/>
                <w:numId w:val="28"/>
              </w:numPr>
              <w:tabs>
                <w:tab w:val="left" w:pos="342"/>
              </w:tabs>
              <w:ind w:left="-18" w:firstLine="0"/>
              <w:rPr>
                <w:sz w:val="24"/>
                <w:szCs w:val="24"/>
              </w:rPr>
            </w:pPr>
            <w:r w:rsidRPr="00F37C84">
              <w:rPr>
                <w:sz w:val="24"/>
                <w:szCs w:val="24"/>
              </w:rPr>
              <w:t>Designate a liaison for the following programs with the Tennessee Department of Health: HIV/STD/Hepatitis, Healthcare-Associate Infections, and Immunizations; Whenever feasible, collaborate on presentations at programmatic conferences and other statewide m</w:t>
            </w:r>
            <w:r w:rsidR="00D8423B" w:rsidRPr="00F37C84">
              <w:rPr>
                <w:sz w:val="24"/>
                <w:szCs w:val="24"/>
              </w:rPr>
              <w:t>eetings</w:t>
            </w:r>
            <w:r w:rsidR="00F37C84">
              <w:rPr>
                <w:sz w:val="24"/>
                <w:szCs w:val="24"/>
              </w:rPr>
              <w:t>; (2) Partner with state HIV program to develop strategies to increase TBI treatment completion rate among persons living with HIV</w:t>
            </w:r>
          </w:p>
        </w:tc>
      </w:tr>
      <w:tr w:rsidR="00D65010" w:rsidTr="00D65010">
        <w:tc>
          <w:tcPr>
            <w:tcW w:w="4230" w:type="dxa"/>
          </w:tcPr>
          <w:p w:rsidR="00D65010" w:rsidRDefault="00D65010" w:rsidP="0097799A">
            <w:pPr>
              <w:rPr>
                <w:sz w:val="24"/>
                <w:szCs w:val="24"/>
              </w:rPr>
            </w:pPr>
            <w:r>
              <w:rPr>
                <w:sz w:val="24"/>
                <w:szCs w:val="24"/>
              </w:rPr>
              <w:t>Collaborate with organizations not funded by CDC</w:t>
            </w:r>
          </w:p>
        </w:tc>
        <w:tc>
          <w:tcPr>
            <w:tcW w:w="8370" w:type="dxa"/>
          </w:tcPr>
          <w:p w:rsidR="00D65010" w:rsidRDefault="00D65010" w:rsidP="0097799A">
            <w:pPr>
              <w:rPr>
                <w:sz w:val="24"/>
                <w:szCs w:val="24"/>
              </w:rPr>
            </w:pPr>
            <w:r>
              <w:rPr>
                <w:sz w:val="24"/>
                <w:szCs w:val="24"/>
              </w:rPr>
              <w:t>Designate a liaison for Department of Correction and Department of Mental Health and Substance Abuse; Foster “Community Partnerships to End TB” initiative</w:t>
            </w:r>
          </w:p>
        </w:tc>
      </w:tr>
    </w:tbl>
    <w:p w:rsidR="00D65010" w:rsidRPr="00471FAC" w:rsidRDefault="00D65010" w:rsidP="00D65010">
      <w:pPr>
        <w:spacing w:after="0" w:line="240" w:lineRule="auto"/>
        <w:rPr>
          <w:sz w:val="24"/>
          <w:szCs w:val="24"/>
        </w:rPr>
      </w:pPr>
    </w:p>
    <w:p w:rsidR="00D65010" w:rsidRDefault="00D65010" w:rsidP="00D65010">
      <w:pPr>
        <w:pStyle w:val="ListParagraph"/>
        <w:numPr>
          <w:ilvl w:val="2"/>
          <w:numId w:val="3"/>
        </w:numPr>
        <w:spacing w:after="0" w:line="240" w:lineRule="auto"/>
        <w:ind w:left="1080"/>
        <w:rPr>
          <w:sz w:val="24"/>
          <w:szCs w:val="24"/>
        </w:rPr>
      </w:pPr>
      <w:r w:rsidRPr="00471FAC">
        <w:rPr>
          <w:sz w:val="24"/>
          <w:szCs w:val="24"/>
        </w:rPr>
        <w:t>Target Populations and Health Disparities</w:t>
      </w:r>
    </w:p>
    <w:tbl>
      <w:tblPr>
        <w:tblStyle w:val="TableGrid"/>
        <w:tblW w:w="0" w:type="auto"/>
        <w:tblInd w:w="558" w:type="dxa"/>
        <w:tblLook w:val="04A0" w:firstRow="1" w:lastRow="0" w:firstColumn="1" w:lastColumn="0" w:noHBand="0" w:noVBand="1"/>
      </w:tblPr>
      <w:tblGrid>
        <w:gridCol w:w="4230"/>
        <w:gridCol w:w="8370"/>
      </w:tblGrid>
      <w:tr w:rsidR="00D65010" w:rsidRPr="00471FAC" w:rsidTr="00D65010">
        <w:tc>
          <w:tcPr>
            <w:tcW w:w="4230" w:type="dxa"/>
            <w:shd w:val="clear" w:color="auto" w:fill="BFBFBF" w:themeFill="background1" w:themeFillShade="BF"/>
          </w:tcPr>
          <w:p w:rsidR="00D65010" w:rsidRPr="00471FAC" w:rsidRDefault="00D65010" w:rsidP="0097799A">
            <w:pPr>
              <w:jc w:val="center"/>
              <w:rPr>
                <w:b/>
                <w:sz w:val="24"/>
                <w:szCs w:val="24"/>
              </w:rPr>
            </w:pPr>
            <w:r>
              <w:rPr>
                <w:b/>
                <w:sz w:val="24"/>
                <w:szCs w:val="24"/>
              </w:rPr>
              <w:t xml:space="preserve">Outcome </w:t>
            </w:r>
          </w:p>
        </w:tc>
        <w:tc>
          <w:tcPr>
            <w:tcW w:w="8370" w:type="dxa"/>
            <w:shd w:val="clear" w:color="auto" w:fill="BFBFBF" w:themeFill="background1" w:themeFillShade="BF"/>
          </w:tcPr>
          <w:p w:rsidR="00D65010" w:rsidRPr="00471FAC" w:rsidRDefault="00D65010" w:rsidP="0097799A">
            <w:pPr>
              <w:jc w:val="center"/>
              <w:rPr>
                <w:b/>
                <w:sz w:val="24"/>
                <w:szCs w:val="24"/>
              </w:rPr>
            </w:pPr>
            <w:r>
              <w:rPr>
                <w:b/>
                <w:sz w:val="24"/>
                <w:szCs w:val="24"/>
              </w:rPr>
              <w:t>Activities</w:t>
            </w:r>
          </w:p>
        </w:tc>
      </w:tr>
      <w:tr w:rsidR="00D65010" w:rsidTr="00D65010">
        <w:tc>
          <w:tcPr>
            <w:tcW w:w="4230" w:type="dxa"/>
          </w:tcPr>
          <w:p w:rsidR="00D65010" w:rsidRDefault="00D65010" w:rsidP="0097799A">
            <w:pPr>
              <w:rPr>
                <w:sz w:val="24"/>
                <w:szCs w:val="24"/>
              </w:rPr>
            </w:pPr>
            <w:r>
              <w:rPr>
                <w:sz w:val="24"/>
                <w:szCs w:val="24"/>
              </w:rPr>
              <w:t>Collaborate with partners throughout Tennessee that serve high-risk populations</w:t>
            </w:r>
          </w:p>
        </w:tc>
        <w:tc>
          <w:tcPr>
            <w:tcW w:w="8370" w:type="dxa"/>
          </w:tcPr>
          <w:p w:rsidR="00D65010" w:rsidRDefault="00D65010" w:rsidP="0097799A">
            <w:pPr>
              <w:rPr>
                <w:sz w:val="24"/>
                <w:szCs w:val="24"/>
              </w:rPr>
            </w:pPr>
            <w:r>
              <w:rPr>
                <w:sz w:val="24"/>
                <w:szCs w:val="24"/>
              </w:rPr>
              <w:t>Designate a liaison for Department of Correction and Department of Mental Health and Substance Abuse</w:t>
            </w:r>
          </w:p>
        </w:tc>
      </w:tr>
      <w:tr w:rsidR="00D65010" w:rsidTr="00D65010">
        <w:tc>
          <w:tcPr>
            <w:tcW w:w="4230" w:type="dxa"/>
          </w:tcPr>
          <w:p w:rsidR="00D65010" w:rsidRDefault="00D65010" w:rsidP="0097799A">
            <w:pPr>
              <w:rPr>
                <w:sz w:val="24"/>
                <w:szCs w:val="24"/>
              </w:rPr>
            </w:pPr>
            <w:r>
              <w:rPr>
                <w:sz w:val="24"/>
                <w:szCs w:val="24"/>
              </w:rPr>
              <w:t xml:space="preserve">Provide </w:t>
            </w:r>
            <w:r w:rsidR="00DA636C">
              <w:rPr>
                <w:sz w:val="24"/>
                <w:szCs w:val="24"/>
              </w:rPr>
              <w:t xml:space="preserve">plain language </w:t>
            </w:r>
            <w:r>
              <w:rPr>
                <w:sz w:val="24"/>
                <w:szCs w:val="24"/>
              </w:rPr>
              <w:t>educational materials in 10 most commonly spoken languages of TB and TBI patients</w:t>
            </w:r>
          </w:p>
        </w:tc>
        <w:tc>
          <w:tcPr>
            <w:tcW w:w="8370" w:type="dxa"/>
          </w:tcPr>
          <w:p w:rsidR="00D65010" w:rsidRDefault="00D65010" w:rsidP="0097799A">
            <w:pPr>
              <w:rPr>
                <w:sz w:val="24"/>
                <w:szCs w:val="24"/>
              </w:rPr>
            </w:pPr>
            <w:r>
              <w:rPr>
                <w:sz w:val="24"/>
                <w:szCs w:val="24"/>
              </w:rPr>
              <w:t>Identify 10 most commonly spoken languages of TB and TBI cases; utilize translation services contract</w:t>
            </w:r>
          </w:p>
        </w:tc>
      </w:tr>
    </w:tbl>
    <w:p w:rsidR="00D65010" w:rsidRDefault="00D65010" w:rsidP="00354869">
      <w:pPr>
        <w:pStyle w:val="ListParagraph"/>
        <w:spacing w:after="0" w:line="240" w:lineRule="auto"/>
        <w:ind w:left="900"/>
        <w:rPr>
          <w:b/>
          <w:sz w:val="24"/>
          <w:szCs w:val="24"/>
        </w:rPr>
        <w:sectPr w:rsidR="00D65010" w:rsidSect="004F5295">
          <w:pgSz w:w="15840" w:h="12240" w:orient="landscape"/>
          <w:pgMar w:top="1440" w:right="1440" w:bottom="1440" w:left="1440" w:header="720" w:footer="720" w:gutter="0"/>
          <w:cols w:space="720"/>
          <w:docGrid w:linePitch="360"/>
        </w:sectPr>
      </w:pPr>
    </w:p>
    <w:p w:rsidR="00CD3608" w:rsidRDefault="00CD3608" w:rsidP="00CD3608">
      <w:pPr>
        <w:pStyle w:val="ListParagraph"/>
        <w:numPr>
          <w:ilvl w:val="0"/>
          <w:numId w:val="1"/>
        </w:numPr>
        <w:spacing w:after="0" w:line="240" w:lineRule="auto"/>
        <w:ind w:left="360"/>
        <w:rPr>
          <w:sz w:val="24"/>
          <w:szCs w:val="24"/>
          <w:u w:val="single"/>
        </w:rPr>
      </w:pPr>
      <w:r>
        <w:rPr>
          <w:sz w:val="24"/>
          <w:szCs w:val="24"/>
          <w:u w:val="single"/>
        </w:rPr>
        <w:lastRenderedPageBreak/>
        <w:t>Evaluation and Performance Measurement Plan</w:t>
      </w:r>
    </w:p>
    <w:p w:rsidR="00EF034D" w:rsidRPr="00646991" w:rsidRDefault="00EF034D" w:rsidP="00EF034D">
      <w:pPr>
        <w:pStyle w:val="ListParagraph"/>
        <w:numPr>
          <w:ilvl w:val="0"/>
          <w:numId w:val="26"/>
        </w:numPr>
        <w:tabs>
          <w:tab w:val="left" w:pos="360"/>
        </w:tabs>
        <w:spacing w:after="0" w:line="240" w:lineRule="auto"/>
        <w:ind w:left="720" w:hanging="180"/>
        <w:rPr>
          <w:sz w:val="24"/>
          <w:szCs w:val="24"/>
          <w:u w:val="single"/>
        </w:rPr>
      </w:pPr>
      <w:r>
        <w:rPr>
          <w:b/>
          <w:sz w:val="24"/>
          <w:szCs w:val="24"/>
        </w:rPr>
        <w:t>Backgrou</w:t>
      </w:r>
      <w:r w:rsidR="007132A7">
        <w:rPr>
          <w:b/>
          <w:sz w:val="24"/>
          <w:szCs w:val="24"/>
        </w:rPr>
        <w:t>nd</w:t>
      </w:r>
    </w:p>
    <w:p w:rsidR="00C61A1E" w:rsidRPr="00471185" w:rsidRDefault="00646991" w:rsidP="00471185">
      <w:pPr>
        <w:tabs>
          <w:tab w:val="left" w:pos="360"/>
        </w:tabs>
        <w:spacing w:after="0" w:line="240" w:lineRule="auto"/>
        <w:ind w:left="720"/>
        <w:rPr>
          <w:rStyle w:val="Hyperlink"/>
          <w:color w:val="auto"/>
          <w:sz w:val="24"/>
          <w:szCs w:val="24"/>
        </w:rPr>
      </w:pPr>
      <w:r w:rsidRPr="00471185">
        <w:rPr>
          <w:sz w:val="24"/>
          <w:szCs w:val="24"/>
        </w:rPr>
        <w:t xml:space="preserve">The purpose of this evaluation plan is to improve progress toward the national TB program objectives that focus on laboratory reporting, </w:t>
      </w:r>
      <w:r w:rsidR="00B63103" w:rsidRPr="00471185">
        <w:rPr>
          <w:sz w:val="24"/>
          <w:szCs w:val="24"/>
        </w:rPr>
        <w:t xml:space="preserve">with </w:t>
      </w:r>
      <w:r w:rsidRPr="00471185">
        <w:rPr>
          <w:sz w:val="24"/>
          <w:szCs w:val="24"/>
        </w:rPr>
        <w:t xml:space="preserve">an emphasis on laboratories other than that state public health laboratory.  </w:t>
      </w:r>
      <w:r w:rsidR="00C61A1E" w:rsidRPr="00471185">
        <w:rPr>
          <w:sz w:val="24"/>
          <w:szCs w:val="24"/>
        </w:rPr>
        <w:t>The national TB objectives</w:t>
      </w:r>
      <w:r w:rsidR="00A33899" w:rsidRPr="00471185">
        <w:rPr>
          <w:sz w:val="24"/>
          <w:szCs w:val="24"/>
        </w:rPr>
        <w:t xml:space="preserve"> on laboratory reporting can be access at:</w:t>
      </w:r>
      <w:r w:rsidR="00C61A1E" w:rsidRPr="00471185">
        <w:rPr>
          <w:sz w:val="24"/>
          <w:szCs w:val="24"/>
        </w:rPr>
        <w:t xml:space="preserve"> </w:t>
      </w:r>
      <w:hyperlink r:id="rId11" w:history="1">
        <w:r w:rsidR="00C61A1E" w:rsidRPr="00471185">
          <w:rPr>
            <w:rStyle w:val="Hyperlink"/>
            <w:sz w:val="24"/>
            <w:szCs w:val="24"/>
          </w:rPr>
          <w:t>https://www.cdc.gov/tb/programs/evaluation/indicators/default.htm</w:t>
        </w:r>
      </w:hyperlink>
    </w:p>
    <w:p w:rsidR="00E8734F" w:rsidRDefault="00E8734F" w:rsidP="00E8734F">
      <w:pPr>
        <w:tabs>
          <w:tab w:val="left" w:pos="360"/>
        </w:tabs>
        <w:spacing w:after="0" w:line="240" w:lineRule="auto"/>
        <w:rPr>
          <w:sz w:val="24"/>
          <w:szCs w:val="24"/>
          <w:u w:val="single"/>
        </w:rPr>
      </w:pPr>
    </w:p>
    <w:p w:rsidR="00E8734F" w:rsidRDefault="00CC2DD9" w:rsidP="00471185">
      <w:pPr>
        <w:tabs>
          <w:tab w:val="left" w:pos="360"/>
          <w:tab w:val="left" w:pos="720"/>
        </w:tabs>
        <w:spacing w:after="0" w:line="240" w:lineRule="auto"/>
        <w:ind w:left="720"/>
        <w:rPr>
          <w:sz w:val="24"/>
          <w:szCs w:val="24"/>
        </w:rPr>
      </w:pPr>
      <w:r>
        <w:rPr>
          <w:sz w:val="24"/>
          <w:szCs w:val="24"/>
        </w:rPr>
        <w:t xml:space="preserve">In the past, failure meet the national objectives on laboratory reporting have been due to delays or failures in the reporting of or sending </w:t>
      </w:r>
      <w:r w:rsidR="008D1F9A">
        <w:rPr>
          <w:sz w:val="24"/>
          <w:szCs w:val="24"/>
        </w:rPr>
        <w:t xml:space="preserve">of </w:t>
      </w:r>
      <w:r>
        <w:rPr>
          <w:sz w:val="24"/>
          <w:szCs w:val="24"/>
        </w:rPr>
        <w:t xml:space="preserve">specimens on behalf of laboratories other than </w:t>
      </w:r>
      <w:r w:rsidR="00E20BEB">
        <w:rPr>
          <w:sz w:val="24"/>
          <w:szCs w:val="24"/>
        </w:rPr>
        <w:t xml:space="preserve">the state public health laboratory.  The findings of this program evaluation will help assess </w:t>
      </w:r>
      <w:r w:rsidR="008D1F9A">
        <w:rPr>
          <w:sz w:val="24"/>
          <w:szCs w:val="24"/>
        </w:rPr>
        <w:t xml:space="preserve">(1) current practices among non-public health laboratories and (2) </w:t>
      </w:r>
      <w:r w:rsidR="00E20BEB">
        <w:rPr>
          <w:sz w:val="24"/>
          <w:szCs w:val="24"/>
        </w:rPr>
        <w:t xml:space="preserve">knowledge of reporting and submission requirements and provide opportunities for collaboration and education.  </w:t>
      </w:r>
    </w:p>
    <w:p w:rsidR="00E8734F" w:rsidRPr="00E8734F" w:rsidRDefault="00E8734F" w:rsidP="00E8734F">
      <w:pPr>
        <w:tabs>
          <w:tab w:val="left" w:pos="360"/>
          <w:tab w:val="left" w:pos="1080"/>
        </w:tabs>
        <w:spacing w:after="0" w:line="240" w:lineRule="auto"/>
        <w:ind w:left="1080"/>
        <w:rPr>
          <w:sz w:val="24"/>
          <w:szCs w:val="24"/>
        </w:rPr>
      </w:pPr>
      <w:r>
        <w:rPr>
          <w:sz w:val="24"/>
          <w:szCs w:val="24"/>
        </w:rPr>
        <w:tab/>
      </w:r>
    </w:p>
    <w:p w:rsidR="007132A7" w:rsidRPr="00A551A5" w:rsidRDefault="007132A7" w:rsidP="00EF034D">
      <w:pPr>
        <w:pStyle w:val="ListParagraph"/>
        <w:numPr>
          <w:ilvl w:val="0"/>
          <w:numId w:val="26"/>
        </w:numPr>
        <w:tabs>
          <w:tab w:val="left" w:pos="360"/>
        </w:tabs>
        <w:spacing w:after="0" w:line="240" w:lineRule="auto"/>
        <w:ind w:left="720" w:hanging="180"/>
        <w:rPr>
          <w:sz w:val="24"/>
          <w:szCs w:val="24"/>
          <w:u w:val="single"/>
        </w:rPr>
      </w:pPr>
      <w:r>
        <w:rPr>
          <w:b/>
          <w:sz w:val="24"/>
          <w:szCs w:val="24"/>
        </w:rPr>
        <w:t>Program Evaluation Plan</w:t>
      </w:r>
    </w:p>
    <w:p w:rsidR="00A551A5" w:rsidRDefault="00A551A5" w:rsidP="00A551A5">
      <w:pPr>
        <w:tabs>
          <w:tab w:val="left" w:pos="360"/>
        </w:tabs>
        <w:spacing w:after="0" w:line="240" w:lineRule="auto"/>
        <w:rPr>
          <w:sz w:val="24"/>
          <w:szCs w:val="24"/>
          <w:u w:val="single"/>
        </w:rPr>
      </w:pPr>
    </w:p>
    <w:tbl>
      <w:tblPr>
        <w:tblStyle w:val="TableGrid"/>
        <w:tblW w:w="0" w:type="auto"/>
        <w:tblInd w:w="108" w:type="dxa"/>
        <w:tblLook w:val="04A0" w:firstRow="1" w:lastRow="0" w:firstColumn="1" w:lastColumn="0" w:noHBand="0" w:noVBand="1"/>
      </w:tblPr>
      <w:tblGrid>
        <w:gridCol w:w="3564"/>
        <w:gridCol w:w="3636"/>
        <w:gridCol w:w="2268"/>
      </w:tblGrid>
      <w:tr w:rsidR="00A551A5" w:rsidTr="00CA08BD">
        <w:tc>
          <w:tcPr>
            <w:tcW w:w="3564" w:type="dxa"/>
            <w:shd w:val="clear" w:color="auto" w:fill="BFBFBF" w:themeFill="background1" w:themeFillShade="BF"/>
            <w:vAlign w:val="center"/>
          </w:tcPr>
          <w:p w:rsidR="00A551A5" w:rsidRPr="00646991" w:rsidRDefault="00A551A5" w:rsidP="00CA08BD">
            <w:pPr>
              <w:pStyle w:val="ListParagraph"/>
              <w:tabs>
                <w:tab w:val="left" w:pos="360"/>
              </w:tabs>
              <w:ind w:left="0"/>
              <w:jc w:val="center"/>
              <w:rPr>
                <w:b/>
                <w:sz w:val="24"/>
                <w:szCs w:val="24"/>
                <w:u w:val="single"/>
              </w:rPr>
            </w:pPr>
            <w:r>
              <w:rPr>
                <w:b/>
                <w:sz w:val="24"/>
                <w:szCs w:val="24"/>
                <w:u w:val="single"/>
              </w:rPr>
              <w:t>Objective or Key Question</w:t>
            </w:r>
          </w:p>
        </w:tc>
        <w:tc>
          <w:tcPr>
            <w:tcW w:w="3636" w:type="dxa"/>
            <w:shd w:val="clear" w:color="auto" w:fill="BFBFBF" w:themeFill="background1" w:themeFillShade="BF"/>
            <w:vAlign w:val="center"/>
          </w:tcPr>
          <w:p w:rsidR="00A551A5" w:rsidRPr="00646991" w:rsidRDefault="00A551A5" w:rsidP="00CA08BD">
            <w:pPr>
              <w:pStyle w:val="ListParagraph"/>
              <w:tabs>
                <w:tab w:val="left" w:pos="360"/>
              </w:tabs>
              <w:ind w:left="0"/>
              <w:jc w:val="center"/>
              <w:rPr>
                <w:b/>
                <w:sz w:val="24"/>
                <w:szCs w:val="24"/>
                <w:u w:val="single"/>
              </w:rPr>
            </w:pPr>
            <w:r>
              <w:rPr>
                <w:b/>
                <w:sz w:val="24"/>
                <w:szCs w:val="24"/>
                <w:u w:val="single"/>
              </w:rPr>
              <w:t>Method for Data Collection and Analysis</w:t>
            </w:r>
          </w:p>
        </w:tc>
        <w:tc>
          <w:tcPr>
            <w:tcW w:w="2268" w:type="dxa"/>
            <w:shd w:val="clear" w:color="auto" w:fill="BFBFBF" w:themeFill="background1" w:themeFillShade="BF"/>
            <w:vAlign w:val="center"/>
          </w:tcPr>
          <w:p w:rsidR="00A551A5" w:rsidRPr="00646991" w:rsidRDefault="00A551A5" w:rsidP="00CA08BD">
            <w:pPr>
              <w:pStyle w:val="ListParagraph"/>
              <w:tabs>
                <w:tab w:val="left" w:pos="360"/>
              </w:tabs>
              <w:ind w:left="0"/>
              <w:jc w:val="center"/>
              <w:rPr>
                <w:b/>
                <w:sz w:val="24"/>
                <w:szCs w:val="24"/>
                <w:u w:val="single"/>
              </w:rPr>
            </w:pPr>
            <w:r>
              <w:rPr>
                <w:b/>
                <w:sz w:val="24"/>
                <w:szCs w:val="24"/>
                <w:u w:val="single"/>
              </w:rPr>
              <w:t>Timeline</w:t>
            </w:r>
          </w:p>
        </w:tc>
      </w:tr>
      <w:tr w:rsidR="00A551A5" w:rsidTr="00CA08BD">
        <w:tc>
          <w:tcPr>
            <w:tcW w:w="3564" w:type="dxa"/>
          </w:tcPr>
          <w:p w:rsidR="00A551A5" w:rsidRPr="00B63103" w:rsidRDefault="00A551A5" w:rsidP="00CA08BD">
            <w:pPr>
              <w:pStyle w:val="ListParagraph"/>
              <w:tabs>
                <w:tab w:val="left" w:pos="360"/>
              </w:tabs>
              <w:ind w:left="0"/>
              <w:rPr>
                <w:sz w:val="24"/>
                <w:szCs w:val="24"/>
              </w:rPr>
            </w:pPr>
            <w:r>
              <w:rPr>
                <w:sz w:val="24"/>
                <w:szCs w:val="24"/>
              </w:rPr>
              <w:t>Identify non-public health labs that report results for Tennessee TB cases counted 2018-2019</w:t>
            </w:r>
          </w:p>
        </w:tc>
        <w:tc>
          <w:tcPr>
            <w:tcW w:w="3636" w:type="dxa"/>
          </w:tcPr>
          <w:p w:rsidR="00A551A5" w:rsidRPr="00B63103" w:rsidRDefault="00A551A5" w:rsidP="00CA08BD">
            <w:pPr>
              <w:pStyle w:val="ListParagraph"/>
              <w:tabs>
                <w:tab w:val="left" w:pos="360"/>
              </w:tabs>
              <w:ind w:left="0"/>
              <w:rPr>
                <w:sz w:val="24"/>
                <w:szCs w:val="24"/>
              </w:rPr>
            </w:pPr>
            <w:r>
              <w:rPr>
                <w:sz w:val="24"/>
                <w:szCs w:val="24"/>
              </w:rPr>
              <w:t>Chart reviews, NTIP objective data</w:t>
            </w:r>
          </w:p>
        </w:tc>
        <w:tc>
          <w:tcPr>
            <w:tcW w:w="2268" w:type="dxa"/>
          </w:tcPr>
          <w:p w:rsidR="00A551A5" w:rsidRPr="005E60D6" w:rsidRDefault="00A551A5" w:rsidP="00CA08BD">
            <w:pPr>
              <w:pStyle w:val="ListParagraph"/>
              <w:tabs>
                <w:tab w:val="left" w:pos="360"/>
              </w:tabs>
              <w:ind w:left="0"/>
              <w:rPr>
                <w:sz w:val="24"/>
                <w:szCs w:val="24"/>
              </w:rPr>
            </w:pPr>
            <w:r>
              <w:rPr>
                <w:sz w:val="24"/>
                <w:szCs w:val="24"/>
              </w:rPr>
              <w:t>March 31, 2020</w:t>
            </w:r>
          </w:p>
        </w:tc>
      </w:tr>
      <w:tr w:rsidR="00A551A5" w:rsidTr="00CA08BD">
        <w:tc>
          <w:tcPr>
            <w:tcW w:w="3564" w:type="dxa"/>
          </w:tcPr>
          <w:p w:rsidR="00A551A5" w:rsidRPr="005E60D6" w:rsidRDefault="00A551A5" w:rsidP="00CA08BD">
            <w:pPr>
              <w:pStyle w:val="ListParagraph"/>
              <w:tabs>
                <w:tab w:val="left" w:pos="360"/>
              </w:tabs>
              <w:ind w:left="0"/>
              <w:rPr>
                <w:sz w:val="24"/>
                <w:szCs w:val="24"/>
              </w:rPr>
            </w:pPr>
            <w:r>
              <w:rPr>
                <w:sz w:val="24"/>
                <w:szCs w:val="24"/>
              </w:rPr>
              <w:t>Identify reporting hospitals in Tennessee and the laboratories used for specimen processing</w:t>
            </w:r>
          </w:p>
        </w:tc>
        <w:tc>
          <w:tcPr>
            <w:tcW w:w="3636" w:type="dxa"/>
          </w:tcPr>
          <w:p w:rsidR="00A551A5" w:rsidRPr="005E60D6" w:rsidRDefault="00A551A5" w:rsidP="00CA08BD">
            <w:pPr>
              <w:pStyle w:val="ListParagraph"/>
              <w:tabs>
                <w:tab w:val="left" w:pos="360"/>
              </w:tabs>
              <w:ind w:left="0"/>
              <w:rPr>
                <w:sz w:val="24"/>
                <w:szCs w:val="24"/>
              </w:rPr>
            </w:pPr>
            <w:r>
              <w:rPr>
                <w:sz w:val="24"/>
                <w:szCs w:val="24"/>
              </w:rPr>
              <w:t>Healthcare Associated Infections program, email or phone communication with hospitals</w:t>
            </w:r>
          </w:p>
        </w:tc>
        <w:tc>
          <w:tcPr>
            <w:tcW w:w="2268" w:type="dxa"/>
          </w:tcPr>
          <w:p w:rsidR="00A551A5" w:rsidRPr="005E60D6" w:rsidRDefault="00A551A5" w:rsidP="00CA08BD">
            <w:pPr>
              <w:pStyle w:val="ListParagraph"/>
              <w:tabs>
                <w:tab w:val="left" w:pos="360"/>
              </w:tabs>
              <w:ind w:left="0"/>
              <w:rPr>
                <w:sz w:val="24"/>
                <w:szCs w:val="24"/>
              </w:rPr>
            </w:pPr>
            <w:r>
              <w:rPr>
                <w:sz w:val="24"/>
                <w:szCs w:val="24"/>
              </w:rPr>
              <w:t>June 30, 2020</w:t>
            </w:r>
          </w:p>
        </w:tc>
      </w:tr>
      <w:tr w:rsidR="00A551A5" w:rsidTr="00CA08BD">
        <w:tc>
          <w:tcPr>
            <w:tcW w:w="3564" w:type="dxa"/>
          </w:tcPr>
          <w:p w:rsidR="00A551A5" w:rsidRPr="005E60D6" w:rsidRDefault="00A551A5" w:rsidP="00CA08BD">
            <w:pPr>
              <w:pStyle w:val="ListParagraph"/>
              <w:tabs>
                <w:tab w:val="left" w:pos="360"/>
              </w:tabs>
              <w:ind w:left="0"/>
              <w:rPr>
                <w:sz w:val="24"/>
                <w:szCs w:val="24"/>
              </w:rPr>
            </w:pPr>
            <w:r>
              <w:rPr>
                <w:sz w:val="24"/>
                <w:szCs w:val="24"/>
              </w:rPr>
              <w:t>Develop point-of-contact database for hospitals and non-public health laboratories</w:t>
            </w:r>
          </w:p>
        </w:tc>
        <w:tc>
          <w:tcPr>
            <w:tcW w:w="3636" w:type="dxa"/>
          </w:tcPr>
          <w:p w:rsidR="00A551A5" w:rsidRPr="005E60D6" w:rsidRDefault="00A551A5" w:rsidP="00CA08BD">
            <w:pPr>
              <w:pStyle w:val="ListParagraph"/>
              <w:tabs>
                <w:tab w:val="left" w:pos="360"/>
              </w:tabs>
              <w:ind w:left="0"/>
              <w:rPr>
                <w:sz w:val="24"/>
                <w:szCs w:val="24"/>
              </w:rPr>
            </w:pPr>
            <w:r>
              <w:rPr>
                <w:sz w:val="24"/>
                <w:szCs w:val="24"/>
              </w:rPr>
              <w:t>Email or phone communication with laboratories, state public health lab</w:t>
            </w:r>
          </w:p>
        </w:tc>
        <w:tc>
          <w:tcPr>
            <w:tcW w:w="2268" w:type="dxa"/>
          </w:tcPr>
          <w:p w:rsidR="00A551A5" w:rsidRPr="005E60D6" w:rsidRDefault="00A551A5" w:rsidP="00CA08BD">
            <w:pPr>
              <w:pStyle w:val="ListParagraph"/>
              <w:tabs>
                <w:tab w:val="left" w:pos="360"/>
              </w:tabs>
              <w:ind w:left="0"/>
              <w:rPr>
                <w:sz w:val="24"/>
                <w:szCs w:val="24"/>
              </w:rPr>
            </w:pPr>
            <w:r>
              <w:rPr>
                <w:sz w:val="24"/>
                <w:szCs w:val="24"/>
              </w:rPr>
              <w:t>July 31, 2020</w:t>
            </w:r>
          </w:p>
        </w:tc>
      </w:tr>
      <w:tr w:rsidR="00A551A5" w:rsidTr="00CA08BD">
        <w:tc>
          <w:tcPr>
            <w:tcW w:w="3564" w:type="dxa"/>
          </w:tcPr>
          <w:p w:rsidR="00A551A5" w:rsidRDefault="00A551A5" w:rsidP="00CA08BD">
            <w:pPr>
              <w:pStyle w:val="ListParagraph"/>
              <w:tabs>
                <w:tab w:val="left" w:pos="360"/>
              </w:tabs>
              <w:ind w:left="0"/>
              <w:rPr>
                <w:sz w:val="24"/>
                <w:szCs w:val="24"/>
              </w:rPr>
            </w:pPr>
            <w:r>
              <w:rPr>
                <w:sz w:val="24"/>
                <w:szCs w:val="24"/>
              </w:rPr>
              <w:t>Provide each reporting entity with detailed guidance of reportable conditions in Tennessee</w:t>
            </w:r>
          </w:p>
        </w:tc>
        <w:tc>
          <w:tcPr>
            <w:tcW w:w="3636" w:type="dxa"/>
          </w:tcPr>
          <w:p w:rsidR="00A551A5" w:rsidRDefault="00A551A5" w:rsidP="00CA08BD">
            <w:pPr>
              <w:pStyle w:val="ListParagraph"/>
              <w:tabs>
                <w:tab w:val="left" w:pos="360"/>
              </w:tabs>
              <w:ind w:left="0"/>
              <w:rPr>
                <w:sz w:val="24"/>
                <w:szCs w:val="24"/>
              </w:rPr>
            </w:pPr>
            <w:r>
              <w:rPr>
                <w:sz w:val="24"/>
                <w:szCs w:val="24"/>
              </w:rPr>
              <w:t>Email</w:t>
            </w:r>
          </w:p>
        </w:tc>
        <w:tc>
          <w:tcPr>
            <w:tcW w:w="2268" w:type="dxa"/>
          </w:tcPr>
          <w:p w:rsidR="00A551A5" w:rsidRDefault="00A551A5" w:rsidP="00CA08BD">
            <w:pPr>
              <w:pStyle w:val="ListParagraph"/>
              <w:tabs>
                <w:tab w:val="left" w:pos="360"/>
              </w:tabs>
              <w:ind w:left="0"/>
              <w:rPr>
                <w:sz w:val="24"/>
                <w:szCs w:val="24"/>
              </w:rPr>
            </w:pPr>
            <w:r>
              <w:rPr>
                <w:sz w:val="24"/>
                <w:szCs w:val="24"/>
              </w:rPr>
              <w:t>December 31, 2020</w:t>
            </w:r>
          </w:p>
        </w:tc>
      </w:tr>
      <w:tr w:rsidR="00A551A5" w:rsidTr="00CA08BD">
        <w:tc>
          <w:tcPr>
            <w:tcW w:w="3564" w:type="dxa"/>
          </w:tcPr>
          <w:p w:rsidR="00A551A5" w:rsidRDefault="00A551A5" w:rsidP="00CA08BD">
            <w:pPr>
              <w:pStyle w:val="ListParagraph"/>
              <w:tabs>
                <w:tab w:val="left" w:pos="360"/>
              </w:tabs>
              <w:ind w:left="0"/>
              <w:rPr>
                <w:sz w:val="24"/>
                <w:szCs w:val="24"/>
              </w:rPr>
            </w:pPr>
            <w:r>
              <w:rPr>
                <w:sz w:val="24"/>
                <w:szCs w:val="24"/>
              </w:rPr>
              <w:t>Review NTIP indicators to assess progress</w:t>
            </w:r>
          </w:p>
        </w:tc>
        <w:tc>
          <w:tcPr>
            <w:tcW w:w="3636" w:type="dxa"/>
          </w:tcPr>
          <w:p w:rsidR="00A551A5" w:rsidRDefault="00A551A5" w:rsidP="00CA08BD">
            <w:pPr>
              <w:pStyle w:val="ListParagraph"/>
              <w:tabs>
                <w:tab w:val="left" w:pos="360"/>
              </w:tabs>
              <w:ind w:left="0"/>
              <w:rPr>
                <w:sz w:val="24"/>
                <w:szCs w:val="24"/>
              </w:rPr>
            </w:pPr>
            <w:r>
              <w:rPr>
                <w:sz w:val="24"/>
                <w:szCs w:val="24"/>
              </w:rPr>
              <w:t xml:space="preserve">NTIP </w:t>
            </w:r>
          </w:p>
        </w:tc>
        <w:tc>
          <w:tcPr>
            <w:tcW w:w="2268" w:type="dxa"/>
          </w:tcPr>
          <w:p w:rsidR="00A551A5" w:rsidRDefault="00A551A5" w:rsidP="00CA08BD">
            <w:pPr>
              <w:pStyle w:val="ListParagraph"/>
              <w:tabs>
                <w:tab w:val="left" w:pos="360"/>
              </w:tabs>
              <w:ind w:left="0"/>
              <w:rPr>
                <w:sz w:val="24"/>
                <w:szCs w:val="24"/>
              </w:rPr>
            </w:pPr>
            <w:r>
              <w:rPr>
                <w:sz w:val="24"/>
                <w:szCs w:val="24"/>
              </w:rPr>
              <w:t>March 31, 2021</w:t>
            </w:r>
          </w:p>
        </w:tc>
      </w:tr>
    </w:tbl>
    <w:p w:rsidR="00A551A5" w:rsidRPr="00A551A5" w:rsidRDefault="00A551A5" w:rsidP="00A551A5">
      <w:pPr>
        <w:tabs>
          <w:tab w:val="left" w:pos="360"/>
        </w:tabs>
        <w:spacing w:after="0" w:line="240" w:lineRule="auto"/>
        <w:rPr>
          <w:sz w:val="24"/>
          <w:szCs w:val="24"/>
          <w:u w:val="single"/>
        </w:rPr>
      </w:pPr>
    </w:p>
    <w:p w:rsidR="00A551A5" w:rsidRPr="00A26BBF" w:rsidRDefault="00A551A5" w:rsidP="00EF034D">
      <w:pPr>
        <w:pStyle w:val="ListParagraph"/>
        <w:numPr>
          <w:ilvl w:val="0"/>
          <w:numId w:val="26"/>
        </w:numPr>
        <w:tabs>
          <w:tab w:val="left" w:pos="360"/>
        </w:tabs>
        <w:spacing w:after="0" w:line="240" w:lineRule="auto"/>
        <w:ind w:left="720" w:hanging="180"/>
        <w:rPr>
          <w:sz w:val="24"/>
          <w:szCs w:val="24"/>
          <w:u w:val="single"/>
        </w:rPr>
      </w:pPr>
      <w:r>
        <w:rPr>
          <w:b/>
          <w:sz w:val="24"/>
          <w:szCs w:val="24"/>
        </w:rPr>
        <w:t>Data Management Plan</w:t>
      </w:r>
    </w:p>
    <w:p w:rsidR="00A26BBF" w:rsidRPr="00A26BBF" w:rsidRDefault="00A26BBF" w:rsidP="00A26BBF">
      <w:pPr>
        <w:pStyle w:val="ListParagraph"/>
        <w:numPr>
          <w:ilvl w:val="1"/>
          <w:numId w:val="26"/>
        </w:numPr>
        <w:tabs>
          <w:tab w:val="left" w:pos="360"/>
        </w:tabs>
        <w:spacing w:after="0" w:line="240" w:lineRule="auto"/>
        <w:ind w:left="1080"/>
        <w:rPr>
          <w:sz w:val="24"/>
          <w:szCs w:val="24"/>
          <w:u w:val="single"/>
        </w:rPr>
      </w:pPr>
      <w:r>
        <w:rPr>
          <w:sz w:val="24"/>
          <w:szCs w:val="24"/>
        </w:rPr>
        <w:t>Line list data of investigations not meeting the NTIP objectives will be accessed from SAMS via a secure login.  Line list data do not include any personally identifiable information (PII)</w:t>
      </w:r>
    </w:p>
    <w:p w:rsidR="00A26BBF" w:rsidRPr="00A26BBF" w:rsidRDefault="00A26BBF" w:rsidP="00A26BBF">
      <w:pPr>
        <w:pStyle w:val="ListParagraph"/>
        <w:numPr>
          <w:ilvl w:val="1"/>
          <w:numId w:val="26"/>
        </w:numPr>
        <w:tabs>
          <w:tab w:val="left" w:pos="360"/>
        </w:tabs>
        <w:spacing w:after="0" w:line="240" w:lineRule="auto"/>
        <w:ind w:left="1080"/>
        <w:rPr>
          <w:sz w:val="24"/>
          <w:szCs w:val="24"/>
          <w:u w:val="single"/>
        </w:rPr>
      </w:pPr>
      <w:r>
        <w:rPr>
          <w:sz w:val="24"/>
          <w:szCs w:val="24"/>
        </w:rPr>
        <w:t>Surveillance data for patients with active TB disease will be accessed from the NEDSS Based System (NBS) TB Program Area Module (TB PAM) via a secure login.  These data will not be disseminated outside of the state TB program.</w:t>
      </w:r>
    </w:p>
    <w:p w:rsidR="00A26BBF" w:rsidRPr="00A26BBF" w:rsidRDefault="00A26BBF" w:rsidP="00A26BBF">
      <w:pPr>
        <w:pStyle w:val="ListParagraph"/>
        <w:numPr>
          <w:ilvl w:val="1"/>
          <w:numId w:val="26"/>
        </w:numPr>
        <w:tabs>
          <w:tab w:val="left" w:pos="360"/>
        </w:tabs>
        <w:spacing w:after="0" w:line="240" w:lineRule="auto"/>
        <w:ind w:left="1080"/>
        <w:rPr>
          <w:sz w:val="24"/>
          <w:szCs w:val="24"/>
          <w:u w:val="single"/>
        </w:rPr>
      </w:pPr>
      <w:r>
        <w:rPr>
          <w:sz w:val="24"/>
          <w:szCs w:val="24"/>
        </w:rPr>
        <w:t xml:space="preserve">Reporting entity point-of-contact information will be collected via online and/or paper survey or by utilizing already developed contact lists collected by the </w:t>
      </w:r>
      <w:r>
        <w:rPr>
          <w:sz w:val="24"/>
          <w:szCs w:val="24"/>
        </w:rPr>
        <w:lastRenderedPageBreak/>
        <w:t>Healthcare Associated Infections (HAI) program within the state department of health.</w:t>
      </w:r>
    </w:p>
    <w:p w:rsidR="00A26BBF" w:rsidRPr="00C071DC" w:rsidRDefault="00A26BBF" w:rsidP="00A26BBF">
      <w:pPr>
        <w:pStyle w:val="ListParagraph"/>
        <w:numPr>
          <w:ilvl w:val="1"/>
          <w:numId w:val="26"/>
        </w:numPr>
        <w:tabs>
          <w:tab w:val="left" w:pos="360"/>
        </w:tabs>
        <w:spacing w:after="0" w:line="240" w:lineRule="auto"/>
        <w:ind w:left="1080"/>
        <w:rPr>
          <w:sz w:val="24"/>
          <w:szCs w:val="24"/>
          <w:u w:val="single"/>
        </w:rPr>
      </w:pPr>
      <w:r>
        <w:rPr>
          <w:sz w:val="24"/>
          <w:szCs w:val="24"/>
        </w:rPr>
        <w:t xml:space="preserve">Point-of-contact information will be stored in a secure folder within a programmatic shared drive.  Access to this drive is only granted to state employees within the state TB program.  </w:t>
      </w:r>
    </w:p>
    <w:p w:rsidR="00C071DC" w:rsidRPr="00471185" w:rsidRDefault="00C071DC" w:rsidP="00C071DC">
      <w:pPr>
        <w:pStyle w:val="ListParagraph"/>
        <w:tabs>
          <w:tab w:val="left" w:pos="360"/>
          <w:tab w:val="left" w:pos="720"/>
        </w:tabs>
        <w:spacing w:after="0" w:line="240" w:lineRule="auto"/>
        <w:rPr>
          <w:sz w:val="24"/>
          <w:szCs w:val="24"/>
        </w:rPr>
      </w:pPr>
    </w:p>
    <w:p w:rsidR="00646991" w:rsidRDefault="00417857" w:rsidP="00417857">
      <w:pPr>
        <w:tabs>
          <w:tab w:val="left" w:pos="360"/>
        </w:tabs>
        <w:spacing w:after="0" w:line="240" w:lineRule="auto"/>
        <w:rPr>
          <w:sz w:val="24"/>
          <w:szCs w:val="24"/>
        </w:rPr>
      </w:pPr>
      <w:r>
        <w:rPr>
          <w:sz w:val="24"/>
          <w:szCs w:val="24"/>
          <w:u w:val="single"/>
        </w:rPr>
        <w:t>Evaluation Focal Point</w:t>
      </w:r>
      <w:r>
        <w:rPr>
          <w:sz w:val="24"/>
          <w:szCs w:val="24"/>
        </w:rPr>
        <w:t>:</w:t>
      </w:r>
      <w:r>
        <w:rPr>
          <w:sz w:val="24"/>
          <w:szCs w:val="24"/>
        </w:rPr>
        <w:tab/>
        <w:t>Ben Katz, Epidemiologist</w:t>
      </w:r>
    </w:p>
    <w:p w:rsidR="00417857" w:rsidRDefault="00417857" w:rsidP="00417857">
      <w:pPr>
        <w:tabs>
          <w:tab w:val="left" w:pos="360"/>
        </w:tabs>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3</w:t>
      </w:r>
      <w:r w:rsidRPr="00417857">
        <w:rPr>
          <w:sz w:val="24"/>
          <w:szCs w:val="24"/>
          <w:vertAlign w:val="superscript"/>
        </w:rPr>
        <w:t>rd</w:t>
      </w:r>
      <w:r>
        <w:rPr>
          <w:sz w:val="24"/>
          <w:szCs w:val="24"/>
        </w:rPr>
        <w:t xml:space="preserve"> Floor, Andrew Johnson Tower</w:t>
      </w:r>
      <w:r w:rsidR="00434751">
        <w:rPr>
          <w:sz w:val="24"/>
          <w:szCs w:val="24"/>
        </w:rPr>
        <w:t>/</w:t>
      </w:r>
      <w:r>
        <w:rPr>
          <w:sz w:val="24"/>
          <w:szCs w:val="24"/>
        </w:rPr>
        <w:t>710 James Robertson Parkway</w:t>
      </w:r>
    </w:p>
    <w:p w:rsidR="00434751" w:rsidRDefault="00417857" w:rsidP="00417857">
      <w:pPr>
        <w:tabs>
          <w:tab w:val="left" w:pos="360"/>
        </w:tabs>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Nashville, TN 37243</w:t>
      </w:r>
      <w:r w:rsidR="00434751">
        <w:rPr>
          <w:sz w:val="24"/>
          <w:szCs w:val="24"/>
        </w:rPr>
        <w:t xml:space="preserve"> </w:t>
      </w:r>
    </w:p>
    <w:p w:rsidR="00417857" w:rsidRPr="00417857" w:rsidRDefault="00434751" w:rsidP="00417857">
      <w:pPr>
        <w:tabs>
          <w:tab w:val="left" w:pos="360"/>
        </w:tabs>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sidR="00417857">
        <w:rPr>
          <w:sz w:val="24"/>
          <w:szCs w:val="24"/>
        </w:rPr>
        <w:t>p. 615-253-1369</w:t>
      </w:r>
      <w:r w:rsidR="0071605A">
        <w:rPr>
          <w:sz w:val="24"/>
          <w:szCs w:val="24"/>
        </w:rPr>
        <w:t xml:space="preserve">     </w:t>
      </w:r>
      <w:r w:rsidR="00417857">
        <w:rPr>
          <w:sz w:val="24"/>
          <w:szCs w:val="24"/>
        </w:rPr>
        <w:t xml:space="preserve"> f. 615-253-1370</w:t>
      </w:r>
      <w:r w:rsidR="0071605A">
        <w:rPr>
          <w:sz w:val="24"/>
          <w:szCs w:val="24"/>
        </w:rPr>
        <w:t xml:space="preserve">     </w:t>
      </w:r>
      <w:r w:rsidR="00417857">
        <w:rPr>
          <w:sz w:val="24"/>
          <w:szCs w:val="24"/>
        </w:rPr>
        <w:t xml:space="preserve"> </w:t>
      </w:r>
      <w:hyperlink r:id="rId12" w:history="1">
        <w:r w:rsidR="00417857" w:rsidRPr="002C44B3">
          <w:rPr>
            <w:rStyle w:val="Hyperlink"/>
            <w:sz w:val="24"/>
            <w:szCs w:val="24"/>
          </w:rPr>
          <w:t>Ben.Katz@tn.gov</w:t>
        </w:r>
      </w:hyperlink>
      <w:r w:rsidR="00417857">
        <w:rPr>
          <w:sz w:val="24"/>
          <w:szCs w:val="24"/>
        </w:rPr>
        <w:t xml:space="preserve"> </w:t>
      </w:r>
    </w:p>
    <w:p w:rsidR="00417857" w:rsidRPr="007132A7" w:rsidRDefault="00417857" w:rsidP="00646991">
      <w:pPr>
        <w:pStyle w:val="ListParagraph"/>
        <w:tabs>
          <w:tab w:val="left" w:pos="360"/>
        </w:tabs>
        <w:spacing w:after="0" w:line="240" w:lineRule="auto"/>
        <w:rPr>
          <w:sz w:val="24"/>
          <w:szCs w:val="24"/>
          <w:u w:val="single"/>
        </w:rPr>
      </w:pPr>
    </w:p>
    <w:p w:rsidR="007132A7" w:rsidRPr="00333E9F" w:rsidRDefault="007132A7" w:rsidP="00EF034D">
      <w:pPr>
        <w:pStyle w:val="ListParagraph"/>
        <w:numPr>
          <w:ilvl w:val="0"/>
          <w:numId w:val="26"/>
        </w:numPr>
        <w:tabs>
          <w:tab w:val="left" w:pos="360"/>
        </w:tabs>
        <w:spacing w:after="0" w:line="240" w:lineRule="auto"/>
        <w:ind w:left="720" w:hanging="180"/>
        <w:rPr>
          <w:sz w:val="24"/>
          <w:szCs w:val="24"/>
          <w:u w:val="single"/>
        </w:rPr>
      </w:pPr>
      <w:r>
        <w:rPr>
          <w:b/>
          <w:sz w:val="24"/>
          <w:szCs w:val="24"/>
        </w:rPr>
        <w:t>Cohort Review Plan</w:t>
      </w:r>
    </w:p>
    <w:p w:rsidR="00333E9F" w:rsidRDefault="00333E9F" w:rsidP="00333E9F">
      <w:pPr>
        <w:pStyle w:val="ListParagraph"/>
        <w:tabs>
          <w:tab w:val="left" w:pos="360"/>
        </w:tabs>
        <w:spacing w:after="0" w:line="240" w:lineRule="auto"/>
        <w:rPr>
          <w:sz w:val="24"/>
          <w:szCs w:val="24"/>
        </w:rPr>
      </w:pPr>
      <w:r>
        <w:rPr>
          <w:sz w:val="24"/>
          <w:szCs w:val="24"/>
        </w:rPr>
        <w:t>The TTBEP has been conducting cohort reviews since 2011 with the two (2) largest metropolitan regions that account for the largest burden of active TB in the state.  Cohort reviews are held at least biannually with each region according to a schedule set forth by the regional TB program manager.  Cases and contact investigation data are presented for a pre-determine</w:t>
      </w:r>
      <w:r w:rsidR="00ED7796">
        <w:rPr>
          <w:sz w:val="24"/>
          <w:szCs w:val="24"/>
        </w:rPr>
        <w:t>d</w:t>
      </w:r>
      <w:r>
        <w:rPr>
          <w:sz w:val="24"/>
          <w:szCs w:val="24"/>
        </w:rPr>
        <w:t xml:space="preserve"> cohort using a program-developed cohort review worksheet that includes RVCT data, data from patient charts, and contact investigation data.  At the conclusion of each cohort review, NTIP objectives for that cohort are presented and discussed.  Systems issues are identified from the cohort and recorded.  The two (2) regional TB programs are asked to complete a “TB Cohort Review Action Plan” and submit to central office.  Action steps and narrative progress reports are reviewed during the subsequent cohort review.  The TTBEP will continue performing cohort review with these two regions using this process throughout the grant cycle.</w:t>
      </w:r>
    </w:p>
    <w:p w:rsidR="00007DD6" w:rsidRPr="00007DD6" w:rsidRDefault="00007DD6" w:rsidP="00007DD6">
      <w:pPr>
        <w:tabs>
          <w:tab w:val="left" w:pos="360"/>
        </w:tabs>
        <w:spacing w:after="0" w:line="240" w:lineRule="auto"/>
        <w:rPr>
          <w:sz w:val="24"/>
          <w:szCs w:val="24"/>
        </w:rPr>
      </w:pPr>
    </w:p>
    <w:p w:rsidR="00CD3608" w:rsidRDefault="00CD3608" w:rsidP="00CD3608">
      <w:pPr>
        <w:pStyle w:val="ListParagraph"/>
        <w:numPr>
          <w:ilvl w:val="0"/>
          <w:numId w:val="1"/>
        </w:numPr>
        <w:spacing w:after="0" w:line="240" w:lineRule="auto"/>
        <w:ind w:left="360"/>
        <w:rPr>
          <w:sz w:val="24"/>
          <w:szCs w:val="24"/>
          <w:u w:val="single"/>
        </w:rPr>
      </w:pPr>
      <w:r>
        <w:rPr>
          <w:sz w:val="24"/>
          <w:szCs w:val="24"/>
          <w:u w:val="single"/>
        </w:rPr>
        <w:t>Organizational Capacity</w:t>
      </w:r>
    </w:p>
    <w:p w:rsidR="00C0773F" w:rsidRPr="005D09BC" w:rsidRDefault="00113E80" w:rsidP="00113E80">
      <w:pPr>
        <w:pStyle w:val="ListParagraph"/>
        <w:spacing w:after="0" w:line="240" w:lineRule="auto"/>
        <w:ind w:left="360"/>
        <w:rPr>
          <w:sz w:val="24"/>
          <w:szCs w:val="24"/>
        </w:rPr>
        <w:sectPr w:rsidR="00C0773F" w:rsidRPr="005D09BC" w:rsidSect="00A622BE">
          <w:footerReference w:type="default" r:id="rId13"/>
          <w:pgSz w:w="12240" w:h="15840"/>
          <w:pgMar w:top="1440" w:right="1440" w:bottom="1440" w:left="1440" w:header="720" w:footer="720" w:gutter="0"/>
          <w:cols w:space="720"/>
          <w:docGrid w:linePitch="360"/>
        </w:sectPr>
      </w:pPr>
      <w:r>
        <w:rPr>
          <w:sz w:val="24"/>
          <w:szCs w:val="24"/>
        </w:rPr>
        <w:t>The Tennessee TB Elimination Program (TTBEP) is comprised on a central office program and 12 regional TB programs</w:t>
      </w:r>
      <w:r w:rsidR="000E3DA9">
        <w:rPr>
          <w:sz w:val="24"/>
          <w:szCs w:val="24"/>
        </w:rPr>
        <w:t xml:space="preserve"> that oversee TB activities in all 95 counties in Tennessee</w:t>
      </w:r>
      <w:r>
        <w:rPr>
          <w:sz w:val="24"/>
          <w:szCs w:val="24"/>
        </w:rPr>
        <w:t>.  The central office provides programmatic oversight, clinical guidance and consultation, education, training</w:t>
      </w:r>
      <w:r w:rsidR="000E3DA9">
        <w:rPr>
          <w:sz w:val="24"/>
          <w:szCs w:val="24"/>
        </w:rPr>
        <w:t>,</w:t>
      </w:r>
      <w:r>
        <w:rPr>
          <w:sz w:val="24"/>
          <w:szCs w:val="24"/>
        </w:rPr>
        <w:t xml:space="preserve"> and resources to the 12 regional TB programs.  Of the 12 regional TB programs, six (6) are regions </w:t>
      </w:r>
      <w:r w:rsidR="002A3CEE">
        <w:rPr>
          <w:sz w:val="24"/>
          <w:szCs w:val="24"/>
        </w:rPr>
        <w:t xml:space="preserve">that </w:t>
      </w:r>
      <w:r w:rsidR="00DA636C">
        <w:rPr>
          <w:sz w:val="24"/>
          <w:szCs w:val="24"/>
        </w:rPr>
        <w:t xml:space="preserve">have </w:t>
      </w:r>
      <w:r>
        <w:rPr>
          <w:sz w:val="24"/>
          <w:szCs w:val="24"/>
        </w:rPr>
        <w:t>TB staff responsible for patients within one (1) defined county</w:t>
      </w:r>
      <w:r w:rsidR="002A3CEE">
        <w:rPr>
          <w:sz w:val="24"/>
          <w:szCs w:val="24"/>
        </w:rPr>
        <w:t xml:space="preserve"> (e.g., Nashville/Davidson County)</w:t>
      </w:r>
      <w:r>
        <w:rPr>
          <w:sz w:val="24"/>
          <w:szCs w:val="24"/>
        </w:rPr>
        <w:t xml:space="preserve">; five (5) are </w:t>
      </w:r>
      <w:r w:rsidR="008357C9">
        <w:rPr>
          <w:sz w:val="24"/>
          <w:szCs w:val="24"/>
        </w:rPr>
        <w:t xml:space="preserve">“rural” </w:t>
      </w:r>
      <w:r>
        <w:rPr>
          <w:sz w:val="24"/>
          <w:szCs w:val="24"/>
        </w:rPr>
        <w:t xml:space="preserve">regions with </w:t>
      </w:r>
      <w:r w:rsidR="008357C9">
        <w:rPr>
          <w:sz w:val="24"/>
          <w:szCs w:val="24"/>
        </w:rPr>
        <w:t xml:space="preserve">full-time </w:t>
      </w:r>
      <w:r>
        <w:rPr>
          <w:sz w:val="24"/>
          <w:szCs w:val="24"/>
        </w:rPr>
        <w:t>TB staff in a regional office</w:t>
      </w:r>
      <w:r w:rsidR="002A3CEE">
        <w:rPr>
          <w:sz w:val="24"/>
          <w:szCs w:val="24"/>
        </w:rPr>
        <w:t xml:space="preserve"> (e.g., West Tennessee region which encompasses 19 counties)</w:t>
      </w:r>
      <w:r w:rsidR="008357C9">
        <w:rPr>
          <w:sz w:val="24"/>
          <w:szCs w:val="24"/>
        </w:rPr>
        <w:t xml:space="preserve">.  These staff oversee TB </w:t>
      </w:r>
      <w:r w:rsidR="005D09BC">
        <w:rPr>
          <w:sz w:val="24"/>
          <w:szCs w:val="24"/>
        </w:rPr>
        <w:t>services (e.g., directly observed therapy) provided by local health department staff for residents of counties within that defined region</w:t>
      </w:r>
      <w:r>
        <w:rPr>
          <w:sz w:val="24"/>
          <w:szCs w:val="24"/>
        </w:rPr>
        <w:t xml:space="preserve">; and one (1) TB program is a combined </w:t>
      </w:r>
      <w:r w:rsidR="008357C9">
        <w:rPr>
          <w:sz w:val="24"/>
          <w:szCs w:val="24"/>
        </w:rPr>
        <w:t xml:space="preserve">“rural” and “metropolitan” </w:t>
      </w:r>
      <w:r w:rsidR="00DA636C">
        <w:rPr>
          <w:sz w:val="24"/>
          <w:szCs w:val="24"/>
        </w:rPr>
        <w:t xml:space="preserve">region that serves one metropolitan county and </w:t>
      </w:r>
      <w:r w:rsidR="008357C9">
        <w:rPr>
          <w:sz w:val="24"/>
          <w:szCs w:val="24"/>
        </w:rPr>
        <w:t xml:space="preserve">the </w:t>
      </w:r>
      <w:r w:rsidR="00DA636C">
        <w:rPr>
          <w:sz w:val="24"/>
          <w:szCs w:val="24"/>
        </w:rPr>
        <w:t xml:space="preserve">surrounding </w:t>
      </w:r>
      <w:r w:rsidR="008357C9">
        <w:rPr>
          <w:sz w:val="24"/>
          <w:szCs w:val="24"/>
        </w:rPr>
        <w:t xml:space="preserve">“rural” </w:t>
      </w:r>
      <w:r w:rsidR="00DA636C">
        <w:rPr>
          <w:sz w:val="24"/>
          <w:szCs w:val="24"/>
        </w:rPr>
        <w:t>counties</w:t>
      </w:r>
      <w:r>
        <w:rPr>
          <w:sz w:val="24"/>
          <w:szCs w:val="24"/>
        </w:rPr>
        <w:t xml:space="preserve">.  Each regional TB program has a TB program manager </w:t>
      </w:r>
      <w:r w:rsidR="008357C9">
        <w:rPr>
          <w:sz w:val="24"/>
          <w:szCs w:val="24"/>
        </w:rPr>
        <w:t xml:space="preserve">who is a registered nurse </w:t>
      </w:r>
      <w:r>
        <w:rPr>
          <w:sz w:val="24"/>
          <w:szCs w:val="24"/>
        </w:rPr>
        <w:t xml:space="preserve">and </w:t>
      </w:r>
      <w:r w:rsidR="008357C9">
        <w:rPr>
          <w:sz w:val="24"/>
          <w:szCs w:val="24"/>
        </w:rPr>
        <w:t xml:space="preserve">additional </w:t>
      </w:r>
      <w:r>
        <w:rPr>
          <w:sz w:val="24"/>
          <w:szCs w:val="24"/>
        </w:rPr>
        <w:t xml:space="preserve">staff that: </w:t>
      </w:r>
      <w:r w:rsidR="00D54F6A">
        <w:rPr>
          <w:sz w:val="24"/>
          <w:szCs w:val="24"/>
        </w:rPr>
        <w:t xml:space="preserve">(1) </w:t>
      </w:r>
      <w:r>
        <w:rPr>
          <w:sz w:val="24"/>
          <w:szCs w:val="24"/>
        </w:rPr>
        <w:t>perform case management of persons with active TB</w:t>
      </w:r>
      <w:r w:rsidR="002A3CEE">
        <w:rPr>
          <w:sz w:val="24"/>
          <w:szCs w:val="24"/>
        </w:rPr>
        <w:t xml:space="preserve">, persons suspected of having active TB, </w:t>
      </w:r>
      <w:r>
        <w:rPr>
          <w:sz w:val="24"/>
          <w:szCs w:val="24"/>
        </w:rPr>
        <w:t>and persons with TB infection (TBI)</w:t>
      </w:r>
      <w:r w:rsidR="00E31C30">
        <w:rPr>
          <w:sz w:val="24"/>
          <w:szCs w:val="24"/>
        </w:rPr>
        <w:t xml:space="preserve">; </w:t>
      </w:r>
      <w:r w:rsidR="00D54F6A">
        <w:rPr>
          <w:sz w:val="24"/>
          <w:szCs w:val="24"/>
        </w:rPr>
        <w:t xml:space="preserve">(2) </w:t>
      </w:r>
      <w:r w:rsidR="00E31C30">
        <w:rPr>
          <w:sz w:val="24"/>
          <w:szCs w:val="24"/>
        </w:rPr>
        <w:t xml:space="preserve">conduct contact investigations around persons with active TB; </w:t>
      </w:r>
      <w:r w:rsidR="00D54F6A">
        <w:rPr>
          <w:sz w:val="24"/>
          <w:szCs w:val="24"/>
        </w:rPr>
        <w:t xml:space="preserve">(3) </w:t>
      </w:r>
      <w:r w:rsidR="00C0773F" w:rsidRPr="00C0773F">
        <w:rPr>
          <w:sz w:val="24"/>
          <w:szCs w:val="24"/>
        </w:rPr>
        <w:t>c</w:t>
      </w:r>
      <w:r w:rsidR="00C0773F">
        <w:rPr>
          <w:sz w:val="24"/>
          <w:szCs w:val="24"/>
        </w:rPr>
        <w:t>luster investigation</w:t>
      </w:r>
      <w:r w:rsidR="002A3CEE">
        <w:rPr>
          <w:sz w:val="24"/>
          <w:szCs w:val="24"/>
        </w:rPr>
        <w:t>s</w:t>
      </w:r>
      <w:r w:rsidR="00C0773F">
        <w:rPr>
          <w:sz w:val="24"/>
          <w:szCs w:val="24"/>
        </w:rPr>
        <w:t xml:space="preserve">; and </w:t>
      </w:r>
      <w:r w:rsidR="00D54F6A">
        <w:rPr>
          <w:sz w:val="24"/>
          <w:szCs w:val="24"/>
        </w:rPr>
        <w:t xml:space="preserve">(4) </w:t>
      </w:r>
      <w:r w:rsidR="00C0773F">
        <w:rPr>
          <w:sz w:val="24"/>
          <w:szCs w:val="24"/>
        </w:rPr>
        <w:t>provide education to p</w:t>
      </w:r>
      <w:r w:rsidR="005D09BC">
        <w:rPr>
          <w:sz w:val="24"/>
          <w:szCs w:val="24"/>
        </w:rPr>
        <w:t>atients, staff, and communities.  In addition, the Tennessee Department of Health, Division of Laboratory Services Special Microbiology section provides and array of services to assist in the diagnosis and treatment of patients.  These services include: smear and culture reflex testing</w:t>
      </w:r>
      <w:r w:rsidR="0097291F">
        <w:rPr>
          <w:sz w:val="24"/>
          <w:szCs w:val="24"/>
        </w:rPr>
        <w:t>;</w:t>
      </w:r>
      <w:r w:rsidR="005D09BC">
        <w:rPr>
          <w:sz w:val="24"/>
          <w:szCs w:val="24"/>
        </w:rPr>
        <w:t xml:space="preserve"> </w:t>
      </w:r>
      <w:r w:rsidR="0097291F">
        <w:rPr>
          <w:sz w:val="24"/>
          <w:szCs w:val="24"/>
        </w:rPr>
        <w:t xml:space="preserve">culture confirmation of </w:t>
      </w:r>
      <w:r w:rsidR="0097291F">
        <w:rPr>
          <w:i/>
          <w:sz w:val="24"/>
          <w:szCs w:val="24"/>
        </w:rPr>
        <w:lastRenderedPageBreak/>
        <w:t xml:space="preserve">Mycobacterium </w:t>
      </w:r>
      <w:r w:rsidR="0097291F" w:rsidRPr="0097291F">
        <w:rPr>
          <w:sz w:val="24"/>
          <w:szCs w:val="24"/>
        </w:rPr>
        <w:t>tuberculosis</w:t>
      </w:r>
      <w:r w:rsidR="0097291F">
        <w:rPr>
          <w:sz w:val="24"/>
          <w:szCs w:val="24"/>
        </w:rPr>
        <w:t xml:space="preserve"> complex by MALDI-TOF, line probe assay, and DNA probe; </w:t>
      </w:r>
      <w:r w:rsidR="005D09BC" w:rsidRPr="0097291F">
        <w:rPr>
          <w:sz w:val="24"/>
          <w:szCs w:val="24"/>
        </w:rPr>
        <w:t>GeneXpert</w:t>
      </w:r>
      <w:r w:rsidR="005D09BC">
        <w:rPr>
          <w:rFonts w:cstheme="minorHAnsi"/>
          <w:sz w:val="24"/>
          <w:szCs w:val="24"/>
          <w:vertAlign w:val="superscript"/>
        </w:rPr>
        <w:t>®</w:t>
      </w:r>
      <w:r w:rsidR="005D09BC">
        <w:rPr>
          <w:sz w:val="24"/>
          <w:szCs w:val="24"/>
        </w:rPr>
        <w:t xml:space="preserve"> nucleic acid amplification testing on all new smear positive specimens (validated for sputum and other specimen sources) as well as smear-negative specimens as requested</w:t>
      </w:r>
      <w:r w:rsidR="0097291F">
        <w:rPr>
          <w:sz w:val="24"/>
          <w:szCs w:val="24"/>
        </w:rPr>
        <w:t>;</w:t>
      </w:r>
      <w:r w:rsidR="005D09BC">
        <w:rPr>
          <w:sz w:val="24"/>
          <w:szCs w:val="24"/>
        </w:rPr>
        <w:t xml:space="preserve"> drug-susceptibility testing</w:t>
      </w:r>
      <w:r w:rsidR="0097291F">
        <w:rPr>
          <w:sz w:val="24"/>
          <w:szCs w:val="24"/>
        </w:rPr>
        <w:t>;</w:t>
      </w:r>
      <w:r w:rsidR="005D09BC">
        <w:rPr>
          <w:sz w:val="24"/>
          <w:szCs w:val="24"/>
        </w:rPr>
        <w:t xml:space="preserve"> and shipping specimens for molecular detection of drug resistance (MDDR) and genotyping.  </w:t>
      </w:r>
      <w:r w:rsidR="00620679">
        <w:rPr>
          <w:sz w:val="24"/>
          <w:szCs w:val="24"/>
        </w:rPr>
        <w:t>The state TB program frequently utilizes resources external to the state program that includes: the Infectious Disea</w:t>
      </w:r>
      <w:r w:rsidR="0097291F">
        <w:rPr>
          <w:sz w:val="24"/>
          <w:szCs w:val="24"/>
        </w:rPr>
        <w:t xml:space="preserve">se Pharmacokinetics Laboratory </w:t>
      </w:r>
      <w:r w:rsidR="00620679">
        <w:rPr>
          <w:sz w:val="24"/>
          <w:szCs w:val="24"/>
        </w:rPr>
        <w:t xml:space="preserve">at the University of Florida for therapeutic drug monitoring (TDM); CDC’s Division of Tuberculosis Elimination (DTBE) Reference Laboratory for MDDR testing; and CDC’s Infectious Diseases Pathology Branch for testing of fixed specimens where TB is suspected.   </w:t>
      </w:r>
    </w:p>
    <w:p w:rsidR="00CD3608" w:rsidRDefault="00CD3608" w:rsidP="00CD3608">
      <w:pPr>
        <w:pStyle w:val="ListParagraph"/>
        <w:numPr>
          <w:ilvl w:val="0"/>
          <w:numId w:val="1"/>
        </w:numPr>
        <w:spacing w:after="0" w:line="240" w:lineRule="auto"/>
        <w:ind w:left="360"/>
        <w:rPr>
          <w:sz w:val="24"/>
          <w:szCs w:val="24"/>
          <w:u w:val="single"/>
        </w:rPr>
      </w:pPr>
      <w:r>
        <w:rPr>
          <w:sz w:val="24"/>
          <w:szCs w:val="24"/>
          <w:u w:val="single"/>
        </w:rPr>
        <w:lastRenderedPageBreak/>
        <w:t>Work Plan</w:t>
      </w:r>
    </w:p>
    <w:p w:rsidR="00C0773F" w:rsidRDefault="00C0773F" w:rsidP="00C0773F">
      <w:pPr>
        <w:pStyle w:val="ListParagraph"/>
        <w:spacing w:after="0" w:line="240" w:lineRule="auto"/>
        <w:ind w:left="360"/>
        <w:rPr>
          <w:sz w:val="24"/>
          <w:szCs w:val="24"/>
          <w:u w:val="single"/>
        </w:rPr>
      </w:pPr>
    </w:p>
    <w:tbl>
      <w:tblPr>
        <w:tblStyle w:val="TableGrid"/>
        <w:tblW w:w="0" w:type="auto"/>
        <w:tblInd w:w="360" w:type="dxa"/>
        <w:tblLayout w:type="fixed"/>
        <w:tblLook w:val="04A0" w:firstRow="1" w:lastRow="0" w:firstColumn="1" w:lastColumn="0" w:noHBand="0" w:noVBand="1"/>
      </w:tblPr>
      <w:tblGrid>
        <w:gridCol w:w="3528"/>
        <w:gridCol w:w="450"/>
        <w:gridCol w:w="990"/>
        <w:gridCol w:w="270"/>
        <w:gridCol w:w="180"/>
        <w:gridCol w:w="360"/>
        <w:gridCol w:w="540"/>
        <w:gridCol w:w="1440"/>
        <w:gridCol w:w="990"/>
        <w:gridCol w:w="540"/>
        <w:gridCol w:w="90"/>
        <w:gridCol w:w="270"/>
        <w:gridCol w:w="1080"/>
        <w:gridCol w:w="2088"/>
      </w:tblGrid>
      <w:tr w:rsidR="008432C2" w:rsidRPr="008432C2" w:rsidTr="00CC0933">
        <w:tc>
          <w:tcPr>
            <w:tcW w:w="12816" w:type="dxa"/>
            <w:gridSpan w:val="14"/>
            <w:tcBorders>
              <w:bottom w:val="single" w:sz="4" w:space="0" w:color="auto"/>
            </w:tcBorders>
            <w:shd w:val="clear" w:color="auto" w:fill="BFBFBF" w:themeFill="background1" w:themeFillShade="BF"/>
          </w:tcPr>
          <w:p w:rsidR="008432C2" w:rsidRPr="008432C2" w:rsidRDefault="008432C2" w:rsidP="008432C2">
            <w:pPr>
              <w:pStyle w:val="ListParagraph"/>
              <w:ind w:left="0"/>
              <w:rPr>
                <w:b/>
                <w:sz w:val="24"/>
                <w:szCs w:val="24"/>
              </w:rPr>
            </w:pPr>
            <w:r>
              <w:rPr>
                <w:b/>
                <w:sz w:val="24"/>
                <w:szCs w:val="24"/>
              </w:rPr>
              <w:t>Strategy 1: Diagnosis/Treatment of Persons with TB Disease</w:t>
            </w:r>
          </w:p>
        </w:tc>
      </w:tr>
      <w:tr w:rsidR="008432C2" w:rsidRPr="008432C2" w:rsidTr="008A09A6">
        <w:tc>
          <w:tcPr>
            <w:tcW w:w="5778" w:type="dxa"/>
            <w:gridSpan w:val="6"/>
            <w:shd w:val="clear" w:color="auto" w:fill="D9D9D9" w:themeFill="background1" w:themeFillShade="D9"/>
          </w:tcPr>
          <w:p w:rsidR="008432C2" w:rsidRPr="008432C2" w:rsidRDefault="008432C2" w:rsidP="008432C2">
            <w:pPr>
              <w:pStyle w:val="ListParagraph"/>
              <w:ind w:left="0"/>
              <w:jc w:val="center"/>
              <w:rPr>
                <w:b/>
                <w:sz w:val="24"/>
                <w:szCs w:val="24"/>
              </w:rPr>
            </w:pPr>
            <w:r>
              <w:rPr>
                <w:b/>
                <w:sz w:val="24"/>
                <w:szCs w:val="24"/>
              </w:rPr>
              <w:t>Related Outcomes</w:t>
            </w:r>
          </w:p>
        </w:tc>
        <w:tc>
          <w:tcPr>
            <w:tcW w:w="7038" w:type="dxa"/>
            <w:gridSpan w:val="8"/>
            <w:shd w:val="clear" w:color="auto" w:fill="D9D9D9" w:themeFill="background1" w:themeFillShade="D9"/>
          </w:tcPr>
          <w:p w:rsidR="008432C2" w:rsidRPr="008432C2" w:rsidRDefault="008432C2" w:rsidP="008432C2">
            <w:pPr>
              <w:pStyle w:val="ListParagraph"/>
              <w:ind w:left="0"/>
              <w:jc w:val="center"/>
              <w:rPr>
                <w:b/>
                <w:sz w:val="24"/>
                <w:szCs w:val="24"/>
              </w:rPr>
            </w:pPr>
            <w:r>
              <w:rPr>
                <w:b/>
                <w:sz w:val="24"/>
                <w:szCs w:val="24"/>
              </w:rPr>
              <w:t>Measures of Success</w:t>
            </w:r>
          </w:p>
        </w:tc>
      </w:tr>
      <w:tr w:rsidR="00E14039" w:rsidRPr="008432C2" w:rsidTr="005B096A">
        <w:tc>
          <w:tcPr>
            <w:tcW w:w="5778" w:type="dxa"/>
            <w:gridSpan w:val="6"/>
            <w:tcBorders>
              <w:bottom w:val="single" w:sz="4" w:space="0" w:color="auto"/>
            </w:tcBorders>
          </w:tcPr>
          <w:p w:rsidR="00E14039" w:rsidRPr="008432C2" w:rsidRDefault="00E14039" w:rsidP="005C3445">
            <w:pPr>
              <w:pStyle w:val="ListParagraph"/>
              <w:numPr>
                <w:ilvl w:val="0"/>
                <w:numId w:val="12"/>
              </w:numPr>
              <w:tabs>
                <w:tab w:val="left" w:pos="360"/>
              </w:tabs>
              <w:ind w:left="0" w:firstLine="0"/>
              <w:rPr>
                <w:sz w:val="24"/>
                <w:szCs w:val="24"/>
              </w:rPr>
            </w:pPr>
            <w:r w:rsidRPr="005C3445">
              <w:rPr>
                <w:sz w:val="24"/>
                <w:szCs w:val="24"/>
                <w:u w:val="single"/>
              </w:rPr>
              <w:t>Earlier</w:t>
            </w:r>
            <w:r>
              <w:rPr>
                <w:sz w:val="24"/>
                <w:szCs w:val="24"/>
              </w:rPr>
              <w:t xml:space="preserve"> patient diagnosis </w:t>
            </w:r>
            <w:r w:rsidR="005C3445" w:rsidRPr="005C3445">
              <w:rPr>
                <w:sz w:val="24"/>
                <w:szCs w:val="24"/>
                <w:u w:val="single"/>
              </w:rPr>
              <w:t>Increase in</w:t>
            </w:r>
            <w:r w:rsidR="005C3445">
              <w:rPr>
                <w:sz w:val="24"/>
                <w:szCs w:val="24"/>
              </w:rPr>
              <w:t xml:space="preserve">: </w:t>
            </w:r>
            <w:r>
              <w:rPr>
                <w:sz w:val="24"/>
                <w:szCs w:val="24"/>
              </w:rPr>
              <w:t xml:space="preserve">(2) TB cases with HIV results (3) </w:t>
            </w:r>
            <w:r w:rsidR="005C3445">
              <w:rPr>
                <w:sz w:val="24"/>
                <w:szCs w:val="24"/>
              </w:rPr>
              <w:t>C</w:t>
            </w:r>
            <w:r>
              <w:rPr>
                <w:sz w:val="24"/>
                <w:szCs w:val="24"/>
              </w:rPr>
              <w:t xml:space="preserve">ases with drug-susceptibility testing results (4) </w:t>
            </w:r>
            <w:r w:rsidR="005C3445">
              <w:rPr>
                <w:sz w:val="24"/>
                <w:szCs w:val="24"/>
              </w:rPr>
              <w:t>P</w:t>
            </w:r>
            <w:r>
              <w:rPr>
                <w:sz w:val="24"/>
                <w:szCs w:val="24"/>
              </w:rPr>
              <w:t>atients on/responding to appropriate treatment</w:t>
            </w:r>
          </w:p>
        </w:tc>
        <w:tc>
          <w:tcPr>
            <w:tcW w:w="7038" w:type="dxa"/>
            <w:gridSpan w:val="8"/>
            <w:tcBorders>
              <w:bottom w:val="single" w:sz="4" w:space="0" w:color="auto"/>
            </w:tcBorders>
          </w:tcPr>
          <w:p w:rsidR="004C72D3" w:rsidRPr="00C61A1E" w:rsidRDefault="00A25080" w:rsidP="00C97150">
            <w:pPr>
              <w:pStyle w:val="ListParagraph"/>
              <w:tabs>
                <w:tab w:val="left" w:pos="0"/>
              </w:tabs>
              <w:ind w:left="0"/>
              <w:rPr>
                <w:sz w:val="24"/>
                <w:szCs w:val="24"/>
              </w:rPr>
            </w:pPr>
            <w:r w:rsidRPr="00C61A1E">
              <w:rPr>
                <w:sz w:val="24"/>
                <w:szCs w:val="24"/>
              </w:rPr>
              <w:t xml:space="preserve">National TB </w:t>
            </w:r>
            <w:r w:rsidR="00C97150" w:rsidRPr="00C61A1E">
              <w:rPr>
                <w:sz w:val="24"/>
                <w:szCs w:val="24"/>
              </w:rPr>
              <w:t>objectives</w:t>
            </w:r>
            <w:r w:rsidRPr="00C61A1E">
              <w:rPr>
                <w:sz w:val="24"/>
                <w:szCs w:val="24"/>
              </w:rPr>
              <w:t xml:space="preserve"> for case management and treatment can be accessed at: </w:t>
            </w:r>
            <w:hyperlink r:id="rId14" w:history="1">
              <w:r w:rsidRPr="00C61A1E">
                <w:rPr>
                  <w:color w:val="0000FF"/>
                  <w:sz w:val="24"/>
                  <w:szCs w:val="24"/>
                  <w:u w:val="single"/>
                </w:rPr>
                <w:t>https://www.cdc.gov/tb/programs/evaluation/indicators/default.htm</w:t>
              </w:r>
            </w:hyperlink>
          </w:p>
        </w:tc>
      </w:tr>
      <w:tr w:rsidR="00CD013A" w:rsidRPr="008432C2" w:rsidTr="00CC0933">
        <w:tc>
          <w:tcPr>
            <w:tcW w:w="3528" w:type="dxa"/>
            <w:shd w:val="clear" w:color="auto" w:fill="D9D9D9" w:themeFill="background1" w:themeFillShade="D9"/>
          </w:tcPr>
          <w:p w:rsidR="0074637C" w:rsidRPr="0074637C" w:rsidRDefault="0074637C" w:rsidP="0074637C">
            <w:pPr>
              <w:pStyle w:val="ListParagraph"/>
              <w:ind w:left="0"/>
              <w:jc w:val="center"/>
              <w:rPr>
                <w:b/>
                <w:sz w:val="24"/>
                <w:szCs w:val="24"/>
              </w:rPr>
            </w:pPr>
            <w:r w:rsidRPr="0074637C">
              <w:rPr>
                <w:b/>
                <w:sz w:val="24"/>
                <w:szCs w:val="24"/>
              </w:rPr>
              <w:t>Objectives</w:t>
            </w:r>
          </w:p>
        </w:tc>
        <w:tc>
          <w:tcPr>
            <w:tcW w:w="4230" w:type="dxa"/>
            <w:gridSpan w:val="7"/>
            <w:shd w:val="clear" w:color="auto" w:fill="D9D9D9" w:themeFill="background1" w:themeFillShade="D9"/>
          </w:tcPr>
          <w:p w:rsidR="0074637C" w:rsidRPr="0074637C" w:rsidRDefault="0074637C" w:rsidP="0074637C">
            <w:pPr>
              <w:pStyle w:val="ListParagraph"/>
              <w:ind w:left="0"/>
              <w:jc w:val="center"/>
              <w:rPr>
                <w:b/>
                <w:sz w:val="24"/>
                <w:szCs w:val="24"/>
              </w:rPr>
            </w:pPr>
            <w:r>
              <w:rPr>
                <w:b/>
                <w:sz w:val="24"/>
                <w:szCs w:val="24"/>
              </w:rPr>
              <w:t>Activities</w:t>
            </w:r>
          </w:p>
        </w:tc>
        <w:tc>
          <w:tcPr>
            <w:tcW w:w="1890" w:type="dxa"/>
            <w:gridSpan w:val="4"/>
            <w:shd w:val="clear" w:color="auto" w:fill="D9D9D9" w:themeFill="background1" w:themeFillShade="D9"/>
          </w:tcPr>
          <w:p w:rsidR="0074637C" w:rsidRPr="0074637C" w:rsidRDefault="0074637C" w:rsidP="0074637C">
            <w:pPr>
              <w:pStyle w:val="ListParagraph"/>
              <w:ind w:left="0"/>
              <w:jc w:val="center"/>
              <w:rPr>
                <w:b/>
                <w:sz w:val="24"/>
                <w:szCs w:val="24"/>
              </w:rPr>
            </w:pPr>
            <w:r>
              <w:rPr>
                <w:b/>
                <w:sz w:val="24"/>
                <w:szCs w:val="24"/>
              </w:rPr>
              <w:t>Data</w:t>
            </w:r>
          </w:p>
        </w:tc>
        <w:tc>
          <w:tcPr>
            <w:tcW w:w="1080" w:type="dxa"/>
            <w:shd w:val="clear" w:color="auto" w:fill="D9D9D9" w:themeFill="background1" w:themeFillShade="D9"/>
          </w:tcPr>
          <w:p w:rsidR="0074637C" w:rsidRPr="0074637C" w:rsidRDefault="00CC0D6C" w:rsidP="0074637C">
            <w:pPr>
              <w:pStyle w:val="ListParagraph"/>
              <w:ind w:left="0"/>
              <w:jc w:val="center"/>
              <w:rPr>
                <w:b/>
                <w:sz w:val="24"/>
                <w:szCs w:val="24"/>
              </w:rPr>
            </w:pPr>
            <w:r>
              <w:rPr>
                <w:b/>
                <w:sz w:val="24"/>
                <w:szCs w:val="24"/>
              </w:rPr>
              <w:t>Timeline</w:t>
            </w:r>
          </w:p>
        </w:tc>
        <w:tc>
          <w:tcPr>
            <w:tcW w:w="2088" w:type="dxa"/>
            <w:shd w:val="clear" w:color="auto" w:fill="D9D9D9" w:themeFill="background1" w:themeFillShade="D9"/>
          </w:tcPr>
          <w:p w:rsidR="0074637C" w:rsidRPr="0074637C" w:rsidRDefault="0074637C" w:rsidP="0074637C">
            <w:pPr>
              <w:pStyle w:val="ListParagraph"/>
              <w:ind w:left="0"/>
              <w:jc w:val="center"/>
              <w:rPr>
                <w:b/>
                <w:sz w:val="24"/>
                <w:szCs w:val="24"/>
              </w:rPr>
            </w:pPr>
            <w:r>
              <w:rPr>
                <w:b/>
                <w:sz w:val="24"/>
                <w:szCs w:val="24"/>
              </w:rPr>
              <w:t>Responsible Party</w:t>
            </w:r>
          </w:p>
        </w:tc>
      </w:tr>
      <w:tr w:rsidR="00CD013A" w:rsidRPr="008432C2" w:rsidTr="00CC0D6C">
        <w:tc>
          <w:tcPr>
            <w:tcW w:w="3528" w:type="dxa"/>
          </w:tcPr>
          <w:p w:rsidR="0074637C" w:rsidRDefault="002938B6" w:rsidP="0036465F">
            <w:pPr>
              <w:pStyle w:val="ListParagraph"/>
              <w:ind w:left="0"/>
              <w:rPr>
                <w:sz w:val="24"/>
                <w:szCs w:val="24"/>
              </w:rPr>
            </w:pPr>
            <w:r>
              <w:rPr>
                <w:sz w:val="24"/>
                <w:szCs w:val="24"/>
              </w:rPr>
              <w:t xml:space="preserve">For patients with newly diagnosed TB disease for whom </w:t>
            </w:r>
            <w:r>
              <w:rPr>
                <w:rFonts w:cstheme="minorHAnsi"/>
                <w:sz w:val="24"/>
                <w:szCs w:val="24"/>
              </w:rPr>
              <w:t>≤</w:t>
            </w:r>
            <w:r>
              <w:rPr>
                <w:sz w:val="24"/>
                <w:szCs w:val="24"/>
              </w:rPr>
              <w:t>12 months of treatment is recommended, increase the proportion who complete within 12 months.</w:t>
            </w:r>
          </w:p>
        </w:tc>
        <w:tc>
          <w:tcPr>
            <w:tcW w:w="4230" w:type="dxa"/>
            <w:gridSpan w:val="7"/>
          </w:tcPr>
          <w:p w:rsidR="002938B6" w:rsidRPr="007562C5" w:rsidRDefault="0074637C" w:rsidP="007562C5">
            <w:pPr>
              <w:rPr>
                <w:sz w:val="24"/>
                <w:szCs w:val="24"/>
              </w:rPr>
            </w:pPr>
            <w:r w:rsidRPr="007562C5">
              <w:rPr>
                <w:sz w:val="24"/>
                <w:szCs w:val="24"/>
              </w:rPr>
              <w:t>Review all case records</w:t>
            </w:r>
            <w:r w:rsidR="00CD013A" w:rsidRPr="007562C5">
              <w:rPr>
                <w:sz w:val="24"/>
                <w:szCs w:val="24"/>
              </w:rPr>
              <w:t xml:space="preserve">; </w:t>
            </w:r>
            <w:r w:rsidRPr="007562C5">
              <w:rPr>
                <w:sz w:val="24"/>
                <w:szCs w:val="24"/>
              </w:rPr>
              <w:t>Identify opportunities for incentives and enablers</w:t>
            </w:r>
            <w:r w:rsidR="00CD013A" w:rsidRPr="007562C5">
              <w:rPr>
                <w:sz w:val="24"/>
                <w:szCs w:val="24"/>
              </w:rPr>
              <w:t xml:space="preserve">; </w:t>
            </w:r>
            <w:r w:rsidRPr="007562C5">
              <w:rPr>
                <w:sz w:val="24"/>
                <w:szCs w:val="24"/>
              </w:rPr>
              <w:t>Cohort review with two public health regions</w:t>
            </w:r>
            <w:r w:rsidR="00CD013A" w:rsidRPr="007562C5">
              <w:rPr>
                <w:sz w:val="24"/>
                <w:szCs w:val="24"/>
              </w:rPr>
              <w:t xml:space="preserve">; Review NTIP quarterly; </w:t>
            </w:r>
            <w:r w:rsidR="002938B6" w:rsidRPr="007562C5">
              <w:rPr>
                <w:sz w:val="24"/>
                <w:szCs w:val="24"/>
              </w:rPr>
              <w:t>Ensure case management for all TB patients</w:t>
            </w:r>
          </w:p>
        </w:tc>
        <w:tc>
          <w:tcPr>
            <w:tcW w:w="1890" w:type="dxa"/>
            <w:gridSpan w:val="4"/>
          </w:tcPr>
          <w:p w:rsidR="0074637C" w:rsidRDefault="0074637C" w:rsidP="002938B6">
            <w:pPr>
              <w:pStyle w:val="ListParagraph"/>
              <w:ind w:left="0"/>
              <w:rPr>
                <w:sz w:val="24"/>
                <w:szCs w:val="24"/>
              </w:rPr>
            </w:pPr>
            <w:r>
              <w:rPr>
                <w:sz w:val="24"/>
                <w:szCs w:val="24"/>
              </w:rPr>
              <w:t>Case records</w:t>
            </w:r>
            <w:r w:rsidR="0036465F">
              <w:rPr>
                <w:sz w:val="24"/>
                <w:szCs w:val="24"/>
              </w:rPr>
              <w:t>;</w:t>
            </w:r>
          </w:p>
          <w:p w:rsidR="0074637C" w:rsidRDefault="0074637C" w:rsidP="002938B6">
            <w:pPr>
              <w:pStyle w:val="ListParagraph"/>
              <w:ind w:left="0"/>
              <w:rPr>
                <w:sz w:val="24"/>
                <w:szCs w:val="24"/>
              </w:rPr>
            </w:pPr>
            <w:r>
              <w:rPr>
                <w:sz w:val="24"/>
                <w:szCs w:val="24"/>
              </w:rPr>
              <w:t>Incentive logs</w:t>
            </w:r>
            <w:r w:rsidR="0036465F">
              <w:rPr>
                <w:sz w:val="24"/>
                <w:szCs w:val="24"/>
              </w:rPr>
              <w:t>;</w:t>
            </w:r>
          </w:p>
          <w:p w:rsidR="0074637C" w:rsidRDefault="00CD013A" w:rsidP="002938B6">
            <w:pPr>
              <w:pStyle w:val="ListParagraph"/>
              <w:ind w:left="0"/>
              <w:rPr>
                <w:sz w:val="24"/>
                <w:szCs w:val="24"/>
              </w:rPr>
            </w:pPr>
            <w:r>
              <w:rPr>
                <w:sz w:val="24"/>
                <w:szCs w:val="24"/>
              </w:rPr>
              <w:t>Cohort review</w:t>
            </w:r>
            <w:r w:rsidR="0036465F">
              <w:rPr>
                <w:sz w:val="24"/>
                <w:szCs w:val="24"/>
              </w:rPr>
              <w:t>;</w:t>
            </w:r>
          </w:p>
          <w:p w:rsidR="0074637C" w:rsidRPr="008432C2" w:rsidRDefault="0074637C" w:rsidP="002938B6">
            <w:pPr>
              <w:pStyle w:val="ListParagraph"/>
              <w:ind w:left="0"/>
              <w:rPr>
                <w:sz w:val="24"/>
                <w:szCs w:val="24"/>
              </w:rPr>
            </w:pPr>
            <w:r>
              <w:rPr>
                <w:sz w:val="24"/>
                <w:szCs w:val="24"/>
              </w:rPr>
              <w:t>Treatment logs</w:t>
            </w:r>
          </w:p>
        </w:tc>
        <w:tc>
          <w:tcPr>
            <w:tcW w:w="1080" w:type="dxa"/>
          </w:tcPr>
          <w:p w:rsidR="0074637C" w:rsidRPr="008432C2" w:rsidRDefault="0036465F" w:rsidP="002938B6">
            <w:pPr>
              <w:pStyle w:val="ListParagraph"/>
              <w:ind w:left="0"/>
              <w:jc w:val="center"/>
              <w:rPr>
                <w:sz w:val="24"/>
                <w:szCs w:val="24"/>
              </w:rPr>
            </w:pPr>
            <w:r>
              <w:rPr>
                <w:sz w:val="24"/>
                <w:szCs w:val="24"/>
              </w:rPr>
              <w:t xml:space="preserve">95 % by </w:t>
            </w:r>
            <w:r w:rsidR="0074637C">
              <w:rPr>
                <w:sz w:val="24"/>
                <w:szCs w:val="24"/>
              </w:rPr>
              <w:t>2024</w:t>
            </w:r>
          </w:p>
        </w:tc>
        <w:tc>
          <w:tcPr>
            <w:tcW w:w="2088" w:type="dxa"/>
          </w:tcPr>
          <w:p w:rsidR="0074637C" w:rsidRDefault="0074637C" w:rsidP="002938B6">
            <w:pPr>
              <w:pStyle w:val="ListParagraph"/>
              <w:ind w:left="0"/>
              <w:rPr>
                <w:sz w:val="24"/>
                <w:szCs w:val="24"/>
              </w:rPr>
            </w:pPr>
            <w:r>
              <w:rPr>
                <w:sz w:val="24"/>
                <w:szCs w:val="24"/>
              </w:rPr>
              <w:t>Case managers</w:t>
            </w:r>
          </w:p>
          <w:p w:rsidR="0074637C" w:rsidRDefault="00CD013A" w:rsidP="002938B6">
            <w:pPr>
              <w:pStyle w:val="ListParagraph"/>
              <w:ind w:left="0"/>
              <w:rPr>
                <w:sz w:val="24"/>
                <w:szCs w:val="24"/>
              </w:rPr>
            </w:pPr>
            <w:r>
              <w:rPr>
                <w:sz w:val="24"/>
                <w:szCs w:val="24"/>
              </w:rPr>
              <w:t>TB</w:t>
            </w:r>
            <w:r w:rsidR="0074637C">
              <w:rPr>
                <w:sz w:val="24"/>
                <w:szCs w:val="24"/>
              </w:rPr>
              <w:t xml:space="preserve"> nurse consultant </w:t>
            </w:r>
            <w:r w:rsidR="00CA08BD">
              <w:rPr>
                <w:sz w:val="24"/>
                <w:szCs w:val="24"/>
              </w:rPr>
              <w:t>mgr.</w:t>
            </w:r>
          </w:p>
          <w:p w:rsidR="0074637C" w:rsidRDefault="00CD013A" w:rsidP="002938B6">
            <w:pPr>
              <w:pStyle w:val="ListParagraph"/>
              <w:ind w:left="0"/>
              <w:rPr>
                <w:sz w:val="24"/>
                <w:szCs w:val="24"/>
              </w:rPr>
            </w:pPr>
            <w:r>
              <w:rPr>
                <w:sz w:val="24"/>
                <w:szCs w:val="24"/>
              </w:rPr>
              <w:t>TB</w:t>
            </w:r>
            <w:r w:rsidR="0074637C">
              <w:rPr>
                <w:sz w:val="24"/>
                <w:szCs w:val="24"/>
              </w:rPr>
              <w:t xml:space="preserve"> medical director</w:t>
            </w:r>
          </w:p>
          <w:p w:rsidR="0074637C" w:rsidRPr="008432C2" w:rsidRDefault="00CD013A" w:rsidP="002938B6">
            <w:pPr>
              <w:pStyle w:val="ListParagraph"/>
              <w:ind w:left="0"/>
              <w:rPr>
                <w:sz w:val="24"/>
                <w:szCs w:val="24"/>
              </w:rPr>
            </w:pPr>
            <w:r>
              <w:rPr>
                <w:sz w:val="24"/>
                <w:szCs w:val="24"/>
              </w:rPr>
              <w:t>TB</w:t>
            </w:r>
            <w:r w:rsidR="0074637C">
              <w:rPr>
                <w:sz w:val="24"/>
                <w:szCs w:val="24"/>
              </w:rPr>
              <w:t xml:space="preserve"> epidemiologist</w:t>
            </w:r>
          </w:p>
        </w:tc>
      </w:tr>
      <w:tr w:rsidR="002938B6" w:rsidRPr="008432C2" w:rsidTr="00CC0D6C">
        <w:tc>
          <w:tcPr>
            <w:tcW w:w="3528" w:type="dxa"/>
          </w:tcPr>
          <w:p w:rsidR="002938B6" w:rsidRDefault="002938B6" w:rsidP="0036465F">
            <w:pPr>
              <w:pStyle w:val="ListParagraph"/>
              <w:ind w:left="0"/>
              <w:rPr>
                <w:sz w:val="24"/>
                <w:szCs w:val="24"/>
              </w:rPr>
            </w:pPr>
            <w:r>
              <w:rPr>
                <w:sz w:val="24"/>
                <w:szCs w:val="24"/>
              </w:rPr>
              <w:t>For TB patients with positive AFB sputum smear results, increase the proportion who initiated treatment withi</w:t>
            </w:r>
            <w:r w:rsidR="0036465F">
              <w:rPr>
                <w:sz w:val="24"/>
                <w:szCs w:val="24"/>
              </w:rPr>
              <w:t>n 7 days of specimen collection.</w:t>
            </w:r>
          </w:p>
        </w:tc>
        <w:tc>
          <w:tcPr>
            <w:tcW w:w="4230" w:type="dxa"/>
            <w:gridSpan w:val="7"/>
          </w:tcPr>
          <w:p w:rsidR="002938B6" w:rsidRPr="007562C5" w:rsidRDefault="002938B6" w:rsidP="007562C5">
            <w:pPr>
              <w:rPr>
                <w:sz w:val="24"/>
                <w:szCs w:val="24"/>
              </w:rPr>
            </w:pPr>
            <w:r w:rsidRPr="007562C5">
              <w:rPr>
                <w:sz w:val="24"/>
                <w:szCs w:val="24"/>
              </w:rPr>
              <w:t>Identify providers who do not start patients on treatment within 7 days of specimen collection</w:t>
            </w:r>
            <w:r w:rsidR="00CD013A" w:rsidRPr="007562C5">
              <w:rPr>
                <w:sz w:val="24"/>
                <w:szCs w:val="24"/>
              </w:rPr>
              <w:t xml:space="preserve">; </w:t>
            </w:r>
            <w:r w:rsidRPr="007562C5">
              <w:rPr>
                <w:sz w:val="24"/>
                <w:szCs w:val="24"/>
              </w:rPr>
              <w:t>Ensure case management for all TB cases and suspects</w:t>
            </w:r>
            <w:r w:rsidR="007562C5" w:rsidRPr="007562C5">
              <w:rPr>
                <w:sz w:val="24"/>
                <w:szCs w:val="24"/>
              </w:rPr>
              <w:t xml:space="preserve">; </w:t>
            </w:r>
            <w:r w:rsidRPr="007562C5">
              <w:rPr>
                <w:sz w:val="24"/>
                <w:szCs w:val="24"/>
              </w:rPr>
              <w:t>Review NTIP objectives quarterly</w:t>
            </w:r>
          </w:p>
        </w:tc>
        <w:tc>
          <w:tcPr>
            <w:tcW w:w="1890" w:type="dxa"/>
            <w:gridSpan w:val="4"/>
          </w:tcPr>
          <w:p w:rsidR="002938B6" w:rsidRDefault="00592F96" w:rsidP="0036465F">
            <w:pPr>
              <w:pStyle w:val="ListParagraph"/>
              <w:ind w:left="0"/>
              <w:rPr>
                <w:sz w:val="24"/>
                <w:szCs w:val="24"/>
              </w:rPr>
            </w:pPr>
            <w:r>
              <w:rPr>
                <w:sz w:val="24"/>
                <w:szCs w:val="24"/>
              </w:rPr>
              <w:t>RVCT</w:t>
            </w:r>
            <w:r w:rsidR="002938B6">
              <w:rPr>
                <w:sz w:val="24"/>
                <w:szCs w:val="24"/>
              </w:rPr>
              <w:t xml:space="preserve"> data</w:t>
            </w:r>
            <w:r w:rsidR="0036465F">
              <w:rPr>
                <w:sz w:val="24"/>
                <w:szCs w:val="24"/>
              </w:rPr>
              <w:t xml:space="preserve">; </w:t>
            </w:r>
            <w:r w:rsidR="002938B6">
              <w:rPr>
                <w:sz w:val="24"/>
                <w:szCs w:val="24"/>
              </w:rPr>
              <w:t>Case records</w:t>
            </w:r>
            <w:r w:rsidR="0036465F">
              <w:rPr>
                <w:sz w:val="24"/>
                <w:szCs w:val="24"/>
              </w:rPr>
              <w:t xml:space="preserve">; </w:t>
            </w:r>
            <w:r w:rsidR="002938B6">
              <w:rPr>
                <w:sz w:val="24"/>
                <w:szCs w:val="24"/>
              </w:rPr>
              <w:t>Cohort review</w:t>
            </w:r>
          </w:p>
        </w:tc>
        <w:tc>
          <w:tcPr>
            <w:tcW w:w="1080" w:type="dxa"/>
          </w:tcPr>
          <w:p w:rsidR="002938B6" w:rsidRDefault="0036465F" w:rsidP="0074637C">
            <w:pPr>
              <w:pStyle w:val="ListParagraph"/>
              <w:ind w:left="0"/>
              <w:jc w:val="center"/>
              <w:rPr>
                <w:sz w:val="24"/>
                <w:szCs w:val="24"/>
              </w:rPr>
            </w:pPr>
            <w:r>
              <w:rPr>
                <w:sz w:val="24"/>
                <w:szCs w:val="24"/>
              </w:rPr>
              <w:t xml:space="preserve">97 % by </w:t>
            </w:r>
            <w:r w:rsidR="002938B6">
              <w:rPr>
                <w:sz w:val="24"/>
                <w:szCs w:val="24"/>
              </w:rPr>
              <w:t>2024</w:t>
            </w:r>
          </w:p>
        </w:tc>
        <w:tc>
          <w:tcPr>
            <w:tcW w:w="2088" w:type="dxa"/>
          </w:tcPr>
          <w:p w:rsidR="002938B6" w:rsidRDefault="00CD013A" w:rsidP="008432C2">
            <w:pPr>
              <w:pStyle w:val="ListParagraph"/>
              <w:ind w:left="0"/>
              <w:rPr>
                <w:sz w:val="24"/>
                <w:szCs w:val="24"/>
              </w:rPr>
            </w:pPr>
            <w:r>
              <w:rPr>
                <w:sz w:val="24"/>
                <w:szCs w:val="24"/>
              </w:rPr>
              <w:t>TB</w:t>
            </w:r>
            <w:r w:rsidR="002938B6">
              <w:rPr>
                <w:sz w:val="24"/>
                <w:szCs w:val="24"/>
              </w:rPr>
              <w:t xml:space="preserve"> program </w:t>
            </w:r>
            <w:r w:rsidR="00CA08BD">
              <w:rPr>
                <w:sz w:val="24"/>
                <w:szCs w:val="24"/>
              </w:rPr>
              <w:t>mgr.</w:t>
            </w:r>
          </w:p>
          <w:p w:rsidR="002938B6" w:rsidRDefault="00CD013A" w:rsidP="008432C2">
            <w:pPr>
              <w:pStyle w:val="ListParagraph"/>
              <w:ind w:left="0"/>
              <w:rPr>
                <w:sz w:val="24"/>
                <w:szCs w:val="24"/>
              </w:rPr>
            </w:pPr>
            <w:r>
              <w:rPr>
                <w:sz w:val="24"/>
                <w:szCs w:val="24"/>
              </w:rPr>
              <w:t>TB</w:t>
            </w:r>
            <w:r w:rsidR="002938B6">
              <w:rPr>
                <w:sz w:val="24"/>
                <w:szCs w:val="24"/>
              </w:rPr>
              <w:t xml:space="preserve"> epidemiologist</w:t>
            </w:r>
          </w:p>
          <w:p w:rsidR="002938B6" w:rsidRDefault="002938B6" w:rsidP="008432C2">
            <w:pPr>
              <w:pStyle w:val="ListParagraph"/>
              <w:ind w:left="0"/>
              <w:rPr>
                <w:sz w:val="24"/>
                <w:szCs w:val="24"/>
              </w:rPr>
            </w:pPr>
            <w:r>
              <w:rPr>
                <w:sz w:val="24"/>
                <w:szCs w:val="24"/>
              </w:rPr>
              <w:t>Case managers</w:t>
            </w:r>
          </w:p>
          <w:p w:rsidR="002938B6" w:rsidRDefault="002938B6" w:rsidP="008432C2">
            <w:pPr>
              <w:pStyle w:val="ListParagraph"/>
              <w:ind w:left="0"/>
              <w:rPr>
                <w:sz w:val="24"/>
                <w:szCs w:val="24"/>
              </w:rPr>
            </w:pPr>
            <w:r>
              <w:rPr>
                <w:sz w:val="24"/>
                <w:szCs w:val="24"/>
              </w:rPr>
              <w:t>Regional TB clinician</w:t>
            </w:r>
          </w:p>
        </w:tc>
      </w:tr>
      <w:tr w:rsidR="002938B6" w:rsidRPr="008432C2" w:rsidTr="00CC0D6C">
        <w:tc>
          <w:tcPr>
            <w:tcW w:w="3528" w:type="dxa"/>
          </w:tcPr>
          <w:p w:rsidR="002938B6" w:rsidRDefault="002938B6" w:rsidP="0036465F">
            <w:pPr>
              <w:pStyle w:val="ListParagraph"/>
              <w:ind w:left="0"/>
              <w:rPr>
                <w:sz w:val="24"/>
                <w:szCs w:val="24"/>
              </w:rPr>
            </w:pPr>
            <w:r>
              <w:rPr>
                <w:sz w:val="24"/>
                <w:szCs w:val="24"/>
              </w:rPr>
              <w:t>Increase the proportion of TB patients who have a positive or negative HIV test reported to 24.</w:t>
            </w:r>
          </w:p>
        </w:tc>
        <w:tc>
          <w:tcPr>
            <w:tcW w:w="4230" w:type="dxa"/>
            <w:gridSpan w:val="7"/>
          </w:tcPr>
          <w:p w:rsidR="003E3524" w:rsidRPr="007562C5" w:rsidRDefault="002938B6" w:rsidP="00D44F76">
            <w:pPr>
              <w:rPr>
                <w:sz w:val="24"/>
                <w:szCs w:val="24"/>
              </w:rPr>
            </w:pPr>
            <w:r w:rsidRPr="007562C5">
              <w:rPr>
                <w:sz w:val="24"/>
                <w:szCs w:val="24"/>
              </w:rPr>
              <w:t>Ensure case management for all TB cases and suspects</w:t>
            </w:r>
            <w:r w:rsidR="00D44F76">
              <w:rPr>
                <w:sz w:val="24"/>
                <w:szCs w:val="24"/>
              </w:rPr>
              <w:t xml:space="preserve">; </w:t>
            </w:r>
            <w:r w:rsidRPr="007562C5">
              <w:rPr>
                <w:sz w:val="24"/>
                <w:szCs w:val="24"/>
              </w:rPr>
              <w:t>Ensure opt-out testing for all patients receiving a TST or QFT</w:t>
            </w:r>
            <w:r w:rsidR="007562C5" w:rsidRPr="007562C5">
              <w:rPr>
                <w:sz w:val="24"/>
                <w:szCs w:val="24"/>
              </w:rPr>
              <w:t xml:space="preserve">; </w:t>
            </w:r>
            <w:r w:rsidRPr="007562C5">
              <w:rPr>
                <w:sz w:val="24"/>
                <w:szCs w:val="24"/>
              </w:rPr>
              <w:t>Educate providers on the importance of collecting HIV when testing for TB infection</w:t>
            </w:r>
            <w:r w:rsidR="007562C5" w:rsidRPr="007562C5">
              <w:rPr>
                <w:sz w:val="24"/>
                <w:szCs w:val="24"/>
              </w:rPr>
              <w:t xml:space="preserve">; </w:t>
            </w:r>
            <w:r w:rsidR="003E3524" w:rsidRPr="007562C5">
              <w:rPr>
                <w:sz w:val="24"/>
                <w:szCs w:val="24"/>
              </w:rPr>
              <w:t>Quarterly cross-match with HIV</w:t>
            </w:r>
          </w:p>
        </w:tc>
        <w:tc>
          <w:tcPr>
            <w:tcW w:w="1890" w:type="dxa"/>
            <w:gridSpan w:val="4"/>
          </w:tcPr>
          <w:p w:rsidR="002938B6" w:rsidRDefault="002938B6" w:rsidP="008432C2">
            <w:pPr>
              <w:pStyle w:val="ListParagraph"/>
              <w:ind w:left="0"/>
              <w:rPr>
                <w:sz w:val="24"/>
                <w:szCs w:val="24"/>
              </w:rPr>
            </w:pPr>
            <w:r>
              <w:rPr>
                <w:sz w:val="24"/>
                <w:szCs w:val="24"/>
              </w:rPr>
              <w:t>Case records</w:t>
            </w:r>
            <w:r w:rsidR="00023A97">
              <w:rPr>
                <w:sz w:val="24"/>
                <w:szCs w:val="24"/>
              </w:rPr>
              <w:t>;</w:t>
            </w:r>
          </w:p>
          <w:p w:rsidR="002938B6" w:rsidRDefault="002938B6" w:rsidP="008432C2">
            <w:pPr>
              <w:pStyle w:val="ListParagraph"/>
              <w:ind w:left="0"/>
              <w:rPr>
                <w:sz w:val="24"/>
                <w:szCs w:val="24"/>
              </w:rPr>
            </w:pPr>
            <w:r>
              <w:rPr>
                <w:sz w:val="24"/>
                <w:szCs w:val="24"/>
              </w:rPr>
              <w:t>Cohort review</w:t>
            </w:r>
          </w:p>
          <w:p w:rsidR="003E3524" w:rsidRDefault="00592F96" w:rsidP="0036465F">
            <w:pPr>
              <w:pStyle w:val="ListParagraph"/>
              <w:ind w:left="0"/>
              <w:rPr>
                <w:sz w:val="24"/>
                <w:szCs w:val="24"/>
              </w:rPr>
            </w:pPr>
            <w:r>
              <w:rPr>
                <w:sz w:val="24"/>
                <w:szCs w:val="24"/>
              </w:rPr>
              <w:t>RVCT</w:t>
            </w:r>
            <w:r w:rsidR="002938B6">
              <w:rPr>
                <w:sz w:val="24"/>
                <w:szCs w:val="24"/>
              </w:rPr>
              <w:t xml:space="preserve"> data</w:t>
            </w:r>
            <w:r w:rsidR="0036465F">
              <w:rPr>
                <w:sz w:val="24"/>
                <w:szCs w:val="24"/>
              </w:rPr>
              <w:t xml:space="preserve">; </w:t>
            </w:r>
            <w:r w:rsidR="003E3524">
              <w:rPr>
                <w:sz w:val="24"/>
                <w:szCs w:val="24"/>
              </w:rPr>
              <w:t>eHARS</w:t>
            </w:r>
          </w:p>
        </w:tc>
        <w:tc>
          <w:tcPr>
            <w:tcW w:w="1080" w:type="dxa"/>
          </w:tcPr>
          <w:p w:rsidR="002938B6" w:rsidRDefault="0036465F" w:rsidP="0074637C">
            <w:pPr>
              <w:pStyle w:val="ListParagraph"/>
              <w:ind w:left="0"/>
              <w:jc w:val="center"/>
              <w:rPr>
                <w:sz w:val="24"/>
                <w:szCs w:val="24"/>
              </w:rPr>
            </w:pPr>
            <w:r>
              <w:rPr>
                <w:sz w:val="24"/>
                <w:szCs w:val="24"/>
              </w:rPr>
              <w:t xml:space="preserve">98% by </w:t>
            </w:r>
            <w:r w:rsidR="002938B6">
              <w:rPr>
                <w:sz w:val="24"/>
                <w:szCs w:val="24"/>
              </w:rPr>
              <w:t>2024</w:t>
            </w:r>
          </w:p>
        </w:tc>
        <w:tc>
          <w:tcPr>
            <w:tcW w:w="2088" w:type="dxa"/>
          </w:tcPr>
          <w:p w:rsidR="002938B6" w:rsidRDefault="002938B6" w:rsidP="008432C2">
            <w:pPr>
              <w:pStyle w:val="ListParagraph"/>
              <w:ind w:left="0"/>
              <w:rPr>
                <w:sz w:val="24"/>
                <w:szCs w:val="24"/>
              </w:rPr>
            </w:pPr>
            <w:r>
              <w:rPr>
                <w:sz w:val="24"/>
                <w:szCs w:val="24"/>
              </w:rPr>
              <w:t>Regional TB clinician</w:t>
            </w:r>
          </w:p>
          <w:p w:rsidR="002938B6" w:rsidRDefault="002938B6" w:rsidP="008432C2">
            <w:pPr>
              <w:pStyle w:val="ListParagraph"/>
              <w:ind w:left="0"/>
              <w:rPr>
                <w:sz w:val="24"/>
                <w:szCs w:val="24"/>
              </w:rPr>
            </w:pPr>
            <w:r>
              <w:rPr>
                <w:sz w:val="24"/>
                <w:szCs w:val="24"/>
              </w:rPr>
              <w:t>Case managers</w:t>
            </w:r>
          </w:p>
          <w:p w:rsidR="002938B6" w:rsidRDefault="003D15E8" w:rsidP="008432C2">
            <w:pPr>
              <w:pStyle w:val="ListParagraph"/>
              <w:ind w:left="0"/>
              <w:rPr>
                <w:sz w:val="24"/>
                <w:szCs w:val="24"/>
              </w:rPr>
            </w:pPr>
            <w:r>
              <w:rPr>
                <w:sz w:val="24"/>
                <w:szCs w:val="24"/>
              </w:rPr>
              <w:t>TB</w:t>
            </w:r>
            <w:r w:rsidR="002938B6">
              <w:rPr>
                <w:sz w:val="24"/>
                <w:szCs w:val="24"/>
              </w:rPr>
              <w:t xml:space="preserve"> epidemiologist</w:t>
            </w:r>
          </w:p>
          <w:p w:rsidR="002938B6" w:rsidRDefault="003D15E8" w:rsidP="003D15E8">
            <w:pPr>
              <w:pStyle w:val="ListParagraph"/>
              <w:ind w:left="0"/>
              <w:rPr>
                <w:sz w:val="24"/>
                <w:szCs w:val="24"/>
              </w:rPr>
            </w:pPr>
            <w:r>
              <w:rPr>
                <w:sz w:val="24"/>
                <w:szCs w:val="24"/>
              </w:rPr>
              <w:t>TB</w:t>
            </w:r>
            <w:r w:rsidR="002938B6">
              <w:rPr>
                <w:sz w:val="24"/>
                <w:szCs w:val="24"/>
              </w:rPr>
              <w:t xml:space="preserve"> nurse consultant </w:t>
            </w:r>
            <w:r w:rsidR="00CA08BD">
              <w:rPr>
                <w:sz w:val="24"/>
                <w:szCs w:val="24"/>
              </w:rPr>
              <w:t>mgr.</w:t>
            </w:r>
          </w:p>
          <w:p w:rsidR="00B4510E" w:rsidRDefault="00B4510E" w:rsidP="003D15E8">
            <w:pPr>
              <w:pStyle w:val="ListParagraph"/>
              <w:ind w:left="0"/>
              <w:rPr>
                <w:sz w:val="24"/>
                <w:szCs w:val="24"/>
              </w:rPr>
            </w:pPr>
            <w:r>
              <w:rPr>
                <w:sz w:val="24"/>
                <w:szCs w:val="24"/>
              </w:rPr>
              <w:t>HIV epidemiologist</w:t>
            </w:r>
          </w:p>
        </w:tc>
      </w:tr>
      <w:tr w:rsidR="002938B6" w:rsidRPr="008432C2" w:rsidTr="00CC0D6C">
        <w:tc>
          <w:tcPr>
            <w:tcW w:w="3528" w:type="dxa"/>
          </w:tcPr>
          <w:p w:rsidR="002938B6" w:rsidRDefault="00CD013A" w:rsidP="0036465F">
            <w:pPr>
              <w:pStyle w:val="ListParagraph"/>
              <w:ind w:left="0"/>
              <w:rPr>
                <w:sz w:val="24"/>
                <w:szCs w:val="24"/>
              </w:rPr>
            </w:pPr>
            <w:r>
              <w:rPr>
                <w:sz w:val="24"/>
                <w:szCs w:val="24"/>
              </w:rPr>
              <w:t xml:space="preserve">For patients whose diagnosis is likely TB disease, increase the proportion who are started on </w:t>
            </w:r>
            <w:r>
              <w:rPr>
                <w:sz w:val="24"/>
                <w:szCs w:val="24"/>
              </w:rPr>
              <w:lastRenderedPageBreak/>
              <w:t>the recommended initial 4-drug regimen.</w:t>
            </w:r>
          </w:p>
        </w:tc>
        <w:tc>
          <w:tcPr>
            <w:tcW w:w="4230" w:type="dxa"/>
            <w:gridSpan w:val="7"/>
          </w:tcPr>
          <w:p w:rsidR="00DB3385" w:rsidRPr="007562C5" w:rsidRDefault="00DB3385" w:rsidP="007562C5">
            <w:pPr>
              <w:rPr>
                <w:sz w:val="24"/>
                <w:szCs w:val="24"/>
              </w:rPr>
            </w:pPr>
            <w:r w:rsidRPr="007562C5">
              <w:rPr>
                <w:sz w:val="24"/>
                <w:szCs w:val="24"/>
              </w:rPr>
              <w:lastRenderedPageBreak/>
              <w:t xml:space="preserve">Create a database of patients not started on recommended 4-drug therapy that includes rationale for not starting </w:t>
            </w:r>
            <w:r w:rsidRPr="007562C5">
              <w:rPr>
                <w:sz w:val="24"/>
                <w:szCs w:val="24"/>
              </w:rPr>
              <w:lastRenderedPageBreak/>
              <w:t>regimen</w:t>
            </w:r>
            <w:r w:rsidR="007562C5" w:rsidRPr="007562C5">
              <w:rPr>
                <w:sz w:val="24"/>
                <w:szCs w:val="24"/>
              </w:rPr>
              <w:t xml:space="preserve">; </w:t>
            </w:r>
            <w:r w:rsidRPr="007562C5">
              <w:rPr>
                <w:sz w:val="24"/>
                <w:szCs w:val="24"/>
              </w:rPr>
              <w:t>Educate providers on importance of initiating 4-drug regimen for suspected TB</w:t>
            </w:r>
            <w:r w:rsidR="007562C5" w:rsidRPr="007562C5">
              <w:rPr>
                <w:sz w:val="24"/>
                <w:szCs w:val="24"/>
              </w:rPr>
              <w:t xml:space="preserve">; </w:t>
            </w:r>
            <w:r w:rsidRPr="007562C5">
              <w:rPr>
                <w:sz w:val="24"/>
                <w:szCs w:val="24"/>
              </w:rPr>
              <w:t>Ensure access to recommended 4 drugs for all patients</w:t>
            </w:r>
          </w:p>
        </w:tc>
        <w:tc>
          <w:tcPr>
            <w:tcW w:w="1890" w:type="dxa"/>
            <w:gridSpan w:val="4"/>
          </w:tcPr>
          <w:p w:rsidR="002938B6" w:rsidRDefault="00DB3385" w:rsidP="008432C2">
            <w:pPr>
              <w:pStyle w:val="ListParagraph"/>
              <w:ind w:left="0"/>
              <w:rPr>
                <w:sz w:val="24"/>
                <w:szCs w:val="24"/>
              </w:rPr>
            </w:pPr>
            <w:r>
              <w:rPr>
                <w:sz w:val="24"/>
                <w:szCs w:val="24"/>
              </w:rPr>
              <w:lastRenderedPageBreak/>
              <w:t>Case records</w:t>
            </w:r>
            <w:r w:rsidR="0036465F">
              <w:rPr>
                <w:sz w:val="24"/>
                <w:szCs w:val="24"/>
              </w:rPr>
              <w:t>;</w:t>
            </w:r>
          </w:p>
          <w:p w:rsidR="00DB3385" w:rsidRDefault="00592F96" w:rsidP="0036465F">
            <w:pPr>
              <w:pStyle w:val="ListParagraph"/>
              <w:ind w:left="0"/>
              <w:rPr>
                <w:sz w:val="24"/>
                <w:szCs w:val="24"/>
              </w:rPr>
            </w:pPr>
            <w:r>
              <w:rPr>
                <w:sz w:val="24"/>
                <w:szCs w:val="24"/>
              </w:rPr>
              <w:t>RVCT</w:t>
            </w:r>
            <w:r w:rsidR="00DB3385">
              <w:rPr>
                <w:sz w:val="24"/>
                <w:szCs w:val="24"/>
              </w:rPr>
              <w:t xml:space="preserve"> data</w:t>
            </w:r>
            <w:r w:rsidR="0036465F">
              <w:rPr>
                <w:sz w:val="24"/>
                <w:szCs w:val="24"/>
              </w:rPr>
              <w:t xml:space="preserve">; </w:t>
            </w:r>
            <w:r w:rsidR="00DB3385">
              <w:rPr>
                <w:sz w:val="24"/>
                <w:szCs w:val="24"/>
              </w:rPr>
              <w:t>Cohort review</w:t>
            </w:r>
          </w:p>
        </w:tc>
        <w:tc>
          <w:tcPr>
            <w:tcW w:w="1080" w:type="dxa"/>
          </w:tcPr>
          <w:p w:rsidR="002938B6" w:rsidRDefault="0036465F" w:rsidP="0074637C">
            <w:pPr>
              <w:pStyle w:val="ListParagraph"/>
              <w:ind w:left="0"/>
              <w:jc w:val="center"/>
              <w:rPr>
                <w:sz w:val="24"/>
                <w:szCs w:val="24"/>
              </w:rPr>
            </w:pPr>
            <w:r>
              <w:rPr>
                <w:sz w:val="24"/>
                <w:szCs w:val="24"/>
              </w:rPr>
              <w:t xml:space="preserve">97% by </w:t>
            </w:r>
            <w:r w:rsidR="00DB3385">
              <w:rPr>
                <w:sz w:val="24"/>
                <w:szCs w:val="24"/>
              </w:rPr>
              <w:t>2024</w:t>
            </w:r>
          </w:p>
        </w:tc>
        <w:tc>
          <w:tcPr>
            <w:tcW w:w="2088" w:type="dxa"/>
          </w:tcPr>
          <w:p w:rsidR="002938B6" w:rsidRDefault="00DB3385" w:rsidP="008432C2">
            <w:pPr>
              <w:pStyle w:val="ListParagraph"/>
              <w:ind w:left="0"/>
              <w:rPr>
                <w:sz w:val="24"/>
                <w:szCs w:val="24"/>
              </w:rPr>
            </w:pPr>
            <w:r>
              <w:rPr>
                <w:sz w:val="24"/>
                <w:szCs w:val="24"/>
              </w:rPr>
              <w:t>TB epidemiologist</w:t>
            </w:r>
          </w:p>
          <w:p w:rsidR="00DB3385" w:rsidRDefault="00DB3385" w:rsidP="008432C2">
            <w:pPr>
              <w:pStyle w:val="ListParagraph"/>
              <w:ind w:left="0"/>
              <w:rPr>
                <w:sz w:val="24"/>
                <w:szCs w:val="24"/>
              </w:rPr>
            </w:pPr>
            <w:r>
              <w:rPr>
                <w:sz w:val="24"/>
                <w:szCs w:val="24"/>
              </w:rPr>
              <w:t>Regional TB clinician</w:t>
            </w:r>
          </w:p>
          <w:p w:rsidR="00DB3385" w:rsidRDefault="00DB3385" w:rsidP="008432C2">
            <w:pPr>
              <w:pStyle w:val="ListParagraph"/>
              <w:ind w:left="0"/>
              <w:rPr>
                <w:sz w:val="24"/>
                <w:szCs w:val="24"/>
              </w:rPr>
            </w:pPr>
            <w:r>
              <w:rPr>
                <w:sz w:val="24"/>
                <w:szCs w:val="24"/>
              </w:rPr>
              <w:lastRenderedPageBreak/>
              <w:t>Case manager</w:t>
            </w:r>
          </w:p>
          <w:p w:rsidR="00DB3385" w:rsidRDefault="00DB3385" w:rsidP="008432C2">
            <w:pPr>
              <w:pStyle w:val="ListParagraph"/>
              <w:ind w:left="0"/>
              <w:rPr>
                <w:sz w:val="24"/>
                <w:szCs w:val="24"/>
              </w:rPr>
            </w:pPr>
            <w:r>
              <w:rPr>
                <w:sz w:val="24"/>
                <w:szCs w:val="24"/>
              </w:rPr>
              <w:t>State pharmacist</w:t>
            </w:r>
          </w:p>
        </w:tc>
      </w:tr>
      <w:tr w:rsidR="00DB3385" w:rsidRPr="008432C2" w:rsidTr="00CC0D6C">
        <w:tc>
          <w:tcPr>
            <w:tcW w:w="3528" w:type="dxa"/>
          </w:tcPr>
          <w:p w:rsidR="00DB3385" w:rsidRDefault="00A84821" w:rsidP="00434751">
            <w:pPr>
              <w:pStyle w:val="ListParagraph"/>
              <w:ind w:left="0"/>
              <w:rPr>
                <w:sz w:val="24"/>
                <w:szCs w:val="24"/>
              </w:rPr>
            </w:pPr>
            <w:r>
              <w:rPr>
                <w:sz w:val="24"/>
                <w:szCs w:val="24"/>
              </w:rPr>
              <w:lastRenderedPageBreak/>
              <w:t xml:space="preserve">For TB patients ages </w:t>
            </w:r>
            <w:r>
              <w:rPr>
                <w:rFonts w:cstheme="minorHAnsi"/>
                <w:sz w:val="24"/>
                <w:szCs w:val="24"/>
              </w:rPr>
              <w:t>≥</w:t>
            </w:r>
            <w:r>
              <w:rPr>
                <w:sz w:val="24"/>
                <w:szCs w:val="24"/>
              </w:rPr>
              <w:t>12 years with a pleural or respiratory site of disease, increase the proportion who have a sputum culture result rep</w:t>
            </w:r>
            <w:r w:rsidR="00434751">
              <w:rPr>
                <w:sz w:val="24"/>
                <w:szCs w:val="24"/>
              </w:rPr>
              <w:t>orted</w:t>
            </w:r>
            <w:r>
              <w:rPr>
                <w:sz w:val="24"/>
                <w:szCs w:val="24"/>
              </w:rPr>
              <w:t>.</w:t>
            </w:r>
          </w:p>
        </w:tc>
        <w:tc>
          <w:tcPr>
            <w:tcW w:w="4230" w:type="dxa"/>
            <w:gridSpan w:val="7"/>
          </w:tcPr>
          <w:p w:rsidR="00A84821" w:rsidRDefault="00A84821" w:rsidP="007562C5">
            <w:pPr>
              <w:rPr>
                <w:sz w:val="24"/>
                <w:szCs w:val="24"/>
              </w:rPr>
            </w:pPr>
            <w:r w:rsidRPr="007562C5">
              <w:rPr>
                <w:sz w:val="24"/>
                <w:szCs w:val="24"/>
              </w:rPr>
              <w:t>Ensure case management for all TB cases</w:t>
            </w:r>
            <w:r w:rsidR="007562C5">
              <w:rPr>
                <w:sz w:val="24"/>
                <w:szCs w:val="24"/>
              </w:rPr>
              <w:t xml:space="preserve">; </w:t>
            </w:r>
            <w:r>
              <w:rPr>
                <w:sz w:val="24"/>
                <w:szCs w:val="24"/>
              </w:rPr>
              <w:t>Identify processing laboratories for hospitals statewide</w:t>
            </w:r>
            <w:r w:rsidR="007562C5">
              <w:rPr>
                <w:sz w:val="24"/>
                <w:szCs w:val="24"/>
              </w:rPr>
              <w:t xml:space="preserve">; </w:t>
            </w:r>
            <w:r>
              <w:rPr>
                <w:sz w:val="24"/>
                <w:szCs w:val="24"/>
              </w:rPr>
              <w:t>Identify what commercial laboratories perform reflex testing</w:t>
            </w:r>
            <w:r w:rsidR="007562C5">
              <w:rPr>
                <w:sz w:val="24"/>
                <w:szCs w:val="24"/>
              </w:rPr>
              <w:t xml:space="preserve">; </w:t>
            </w:r>
            <w:r>
              <w:rPr>
                <w:sz w:val="24"/>
                <w:szCs w:val="24"/>
              </w:rPr>
              <w:t>Ensure providers are aware of reportable conditions and timeframes</w:t>
            </w:r>
          </w:p>
        </w:tc>
        <w:tc>
          <w:tcPr>
            <w:tcW w:w="1890" w:type="dxa"/>
            <w:gridSpan w:val="4"/>
          </w:tcPr>
          <w:p w:rsidR="00DB3385" w:rsidRDefault="00A84821" w:rsidP="008432C2">
            <w:pPr>
              <w:pStyle w:val="ListParagraph"/>
              <w:ind w:left="0"/>
              <w:rPr>
                <w:sz w:val="24"/>
                <w:szCs w:val="24"/>
              </w:rPr>
            </w:pPr>
            <w:r>
              <w:rPr>
                <w:sz w:val="24"/>
                <w:szCs w:val="24"/>
              </w:rPr>
              <w:t>Case records</w:t>
            </w:r>
            <w:r w:rsidR="0036465F">
              <w:rPr>
                <w:sz w:val="24"/>
                <w:szCs w:val="24"/>
              </w:rPr>
              <w:t>;</w:t>
            </w:r>
          </w:p>
          <w:p w:rsidR="00A84821" w:rsidRDefault="00A84821" w:rsidP="008432C2">
            <w:pPr>
              <w:pStyle w:val="ListParagraph"/>
              <w:ind w:left="0"/>
              <w:rPr>
                <w:sz w:val="24"/>
                <w:szCs w:val="24"/>
              </w:rPr>
            </w:pPr>
            <w:r>
              <w:rPr>
                <w:sz w:val="24"/>
                <w:szCs w:val="24"/>
              </w:rPr>
              <w:t>Hospital survey</w:t>
            </w:r>
            <w:r w:rsidR="0036465F">
              <w:rPr>
                <w:sz w:val="24"/>
                <w:szCs w:val="24"/>
              </w:rPr>
              <w:t>;</w:t>
            </w:r>
          </w:p>
          <w:p w:rsidR="00A84821" w:rsidRDefault="00A84821" w:rsidP="008432C2">
            <w:pPr>
              <w:pStyle w:val="ListParagraph"/>
              <w:ind w:left="0"/>
              <w:rPr>
                <w:sz w:val="24"/>
                <w:szCs w:val="24"/>
              </w:rPr>
            </w:pPr>
            <w:r>
              <w:rPr>
                <w:sz w:val="24"/>
                <w:szCs w:val="24"/>
              </w:rPr>
              <w:t>Cohort review</w:t>
            </w:r>
          </w:p>
        </w:tc>
        <w:tc>
          <w:tcPr>
            <w:tcW w:w="1080" w:type="dxa"/>
          </w:tcPr>
          <w:p w:rsidR="00DB3385" w:rsidRDefault="00434751" w:rsidP="0074637C">
            <w:pPr>
              <w:pStyle w:val="ListParagraph"/>
              <w:ind w:left="0"/>
              <w:jc w:val="center"/>
              <w:rPr>
                <w:sz w:val="24"/>
                <w:szCs w:val="24"/>
              </w:rPr>
            </w:pPr>
            <w:r>
              <w:rPr>
                <w:sz w:val="24"/>
                <w:szCs w:val="24"/>
              </w:rPr>
              <w:t xml:space="preserve">98% by </w:t>
            </w:r>
            <w:r w:rsidR="00A84821">
              <w:rPr>
                <w:sz w:val="24"/>
                <w:szCs w:val="24"/>
              </w:rPr>
              <w:t>2024</w:t>
            </w:r>
          </w:p>
        </w:tc>
        <w:tc>
          <w:tcPr>
            <w:tcW w:w="2088" w:type="dxa"/>
          </w:tcPr>
          <w:p w:rsidR="00DB3385" w:rsidRDefault="00A84821" w:rsidP="008432C2">
            <w:pPr>
              <w:pStyle w:val="ListParagraph"/>
              <w:ind w:left="0"/>
              <w:rPr>
                <w:sz w:val="24"/>
                <w:szCs w:val="24"/>
              </w:rPr>
            </w:pPr>
            <w:r>
              <w:rPr>
                <w:sz w:val="24"/>
                <w:szCs w:val="24"/>
              </w:rPr>
              <w:t>Case manager</w:t>
            </w:r>
          </w:p>
          <w:p w:rsidR="00A84821" w:rsidRDefault="00A84821" w:rsidP="008432C2">
            <w:pPr>
              <w:pStyle w:val="ListParagraph"/>
              <w:ind w:left="0"/>
              <w:rPr>
                <w:sz w:val="24"/>
                <w:szCs w:val="24"/>
              </w:rPr>
            </w:pPr>
            <w:r>
              <w:rPr>
                <w:sz w:val="24"/>
                <w:szCs w:val="24"/>
              </w:rPr>
              <w:t>TB medical director</w:t>
            </w:r>
          </w:p>
          <w:p w:rsidR="00A84821" w:rsidRDefault="00A84821" w:rsidP="008432C2">
            <w:pPr>
              <w:pStyle w:val="ListParagraph"/>
              <w:ind w:left="0"/>
              <w:rPr>
                <w:sz w:val="24"/>
                <w:szCs w:val="24"/>
              </w:rPr>
            </w:pPr>
            <w:r>
              <w:rPr>
                <w:sz w:val="24"/>
                <w:szCs w:val="24"/>
              </w:rPr>
              <w:t>TB epidemiologist</w:t>
            </w:r>
          </w:p>
          <w:p w:rsidR="00A84821" w:rsidRDefault="00A84821" w:rsidP="008432C2">
            <w:pPr>
              <w:pStyle w:val="ListParagraph"/>
              <w:ind w:left="0"/>
              <w:rPr>
                <w:sz w:val="24"/>
                <w:szCs w:val="24"/>
              </w:rPr>
            </w:pPr>
            <w:r>
              <w:rPr>
                <w:sz w:val="24"/>
                <w:szCs w:val="24"/>
              </w:rPr>
              <w:t>TB program manager</w:t>
            </w:r>
          </w:p>
        </w:tc>
      </w:tr>
      <w:tr w:rsidR="00A84821" w:rsidRPr="008432C2" w:rsidTr="00CC0933">
        <w:tc>
          <w:tcPr>
            <w:tcW w:w="3528" w:type="dxa"/>
            <w:tcBorders>
              <w:bottom w:val="single" w:sz="4" w:space="0" w:color="auto"/>
            </w:tcBorders>
          </w:tcPr>
          <w:p w:rsidR="00A84821" w:rsidRDefault="00CD3234" w:rsidP="00434751">
            <w:pPr>
              <w:pStyle w:val="ListParagraph"/>
              <w:ind w:left="0"/>
              <w:rPr>
                <w:sz w:val="24"/>
                <w:szCs w:val="24"/>
              </w:rPr>
            </w:pPr>
            <w:r>
              <w:rPr>
                <w:sz w:val="24"/>
                <w:szCs w:val="24"/>
              </w:rPr>
              <w:t>For patients with positive sputum culture results, increase the proportion who have documented conversion to negative within 60 days of treatment initiation.</w:t>
            </w:r>
          </w:p>
        </w:tc>
        <w:tc>
          <w:tcPr>
            <w:tcW w:w="4230" w:type="dxa"/>
            <w:gridSpan w:val="7"/>
            <w:tcBorders>
              <w:bottom w:val="single" w:sz="4" w:space="0" w:color="auto"/>
            </w:tcBorders>
          </w:tcPr>
          <w:p w:rsidR="00CD3234" w:rsidRDefault="00CD3234" w:rsidP="007562C5">
            <w:pPr>
              <w:rPr>
                <w:sz w:val="24"/>
                <w:szCs w:val="24"/>
              </w:rPr>
            </w:pPr>
            <w:r w:rsidRPr="007562C5">
              <w:rPr>
                <w:sz w:val="24"/>
                <w:szCs w:val="24"/>
              </w:rPr>
              <w:t>Maintain sputum culture conversion log</w:t>
            </w:r>
            <w:r w:rsidR="007562C5">
              <w:rPr>
                <w:sz w:val="24"/>
                <w:szCs w:val="24"/>
              </w:rPr>
              <w:t xml:space="preserve">; </w:t>
            </w:r>
            <w:r>
              <w:rPr>
                <w:sz w:val="24"/>
                <w:szCs w:val="24"/>
              </w:rPr>
              <w:t>Ensure case management for all TB cases</w:t>
            </w:r>
            <w:r w:rsidR="007562C5">
              <w:rPr>
                <w:sz w:val="24"/>
                <w:szCs w:val="24"/>
              </w:rPr>
              <w:t xml:space="preserve">; </w:t>
            </w:r>
            <w:r>
              <w:rPr>
                <w:sz w:val="24"/>
                <w:szCs w:val="24"/>
              </w:rPr>
              <w:t>Maintain laboratory summary log</w:t>
            </w:r>
          </w:p>
        </w:tc>
        <w:tc>
          <w:tcPr>
            <w:tcW w:w="1890" w:type="dxa"/>
            <w:gridSpan w:val="4"/>
            <w:tcBorders>
              <w:bottom w:val="single" w:sz="4" w:space="0" w:color="auto"/>
            </w:tcBorders>
          </w:tcPr>
          <w:p w:rsidR="00CD3234" w:rsidRDefault="00CD3234" w:rsidP="008432C2">
            <w:pPr>
              <w:pStyle w:val="ListParagraph"/>
              <w:ind w:left="0"/>
              <w:rPr>
                <w:sz w:val="24"/>
                <w:szCs w:val="24"/>
              </w:rPr>
            </w:pPr>
            <w:r>
              <w:rPr>
                <w:sz w:val="24"/>
                <w:szCs w:val="24"/>
              </w:rPr>
              <w:t>Case records</w:t>
            </w:r>
            <w:r w:rsidR="0036465F">
              <w:rPr>
                <w:sz w:val="24"/>
                <w:szCs w:val="24"/>
              </w:rPr>
              <w:t>; Case</w:t>
            </w:r>
            <w:r>
              <w:rPr>
                <w:sz w:val="24"/>
                <w:szCs w:val="24"/>
              </w:rPr>
              <w:t xml:space="preserve"> review</w:t>
            </w:r>
            <w:r w:rsidR="0036465F">
              <w:rPr>
                <w:sz w:val="24"/>
                <w:szCs w:val="24"/>
              </w:rPr>
              <w:t xml:space="preserve">; </w:t>
            </w:r>
            <w:r>
              <w:rPr>
                <w:sz w:val="24"/>
                <w:szCs w:val="24"/>
              </w:rPr>
              <w:t>Cohort review</w:t>
            </w:r>
            <w:r w:rsidR="0036465F">
              <w:rPr>
                <w:sz w:val="24"/>
                <w:szCs w:val="24"/>
              </w:rPr>
              <w:t xml:space="preserve">; </w:t>
            </w:r>
            <w:r>
              <w:rPr>
                <w:sz w:val="24"/>
                <w:szCs w:val="24"/>
              </w:rPr>
              <w:t>Lab log</w:t>
            </w:r>
            <w:r w:rsidR="0036465F">
              <w:rPr>
                <w:sz w:val="24"/>
                <w:szCs w:val="24"/>
              </w:rPr>
              <w:t xml:space="preserve">; </w:t>
            </w:r>
            <w:r>
              <w:rPr>
                <w:sz w:val="24"/>
                <w:szCs w:val="24"/>
              </w:rPr>
              <w:t>Sputum conversion log</w:t>
            </w:r>
          </w:p>
          <w:p w:rsidR="00CC0D6C" w:rsidRDefault="00CC0D6C" w:rsidP="008432C2">
            <w:pPr>
              <w:pStyle w:val="ListParagraph"/>
              <w:ind w:left="0"/>
              <w:rPr>
                <w:sz w:val="24"/>
                <w:szCs w:val="24"/>
              </w:rPr>
            </w:pPr>
          </w:p>
        </w:tc>
        <w:tc>
          <w:tcPr>
            <w:tcW w:w="1080" w:type="dxa"/>
            <w:tcBorders>
              <w:bottom w:val="single" w:sz="4" w:space="0" w:color="auto"/>
            </w:tcBorders>
          </w:tcPr>
          <w:p w:rsidR="00A84821" w:rsidRDefault="00434751" w:rsidP="0074637C">
            <w:pPr>
              <w:pStyle w:val="ListParagraph"/>
              <w:ind w:left="0"/>
              <w:jc w:val="center"/>
              <w:rPr>
                <w:sz w:val="24"/>
                <w:szCs w:val="24"/>
              </w:rPr>
            </w:pPr>
            <w:r>
              <w:rPr>
                <w:sz w:val="24"/>
                <w:szCs w:val="24"/>
              </w:rPr>
              <w:t xml:space="preserve">73% by </w:t>
            </w:r>
            <w:r w:rsidR="00CD3234">
              <w:rPr>
                <w:sz w:val="24"/>
                <w:szCs w:val="24"/>
              </w:rPr>
              <w:t>2024</w:t>
            </w:r>
          </w:p>
        </w:tc>
        <w:tc>
          <w:tcPr>
            <w:tcW w:w="2088" w:type="dxa"/>
            <w:tcBorders>
              <w:bottom w:val="single" w:sz="4" w:space="0" w:color="auto"/>
            </w:tcBorders>
          </w:tcPr>
          <w:p w:rsidR="00A84821" w:rsidRDefault="00CD3234" w:rsidP="008432C2">
            <w:pPr>
              <w:pStyle w:val="ListParagraph"/>
              <w:ind w:left="0"/>
              <w:rPr>
                <w:sz w:val="24"/>
                <w:szCs w:val="24"/>
              </w:rPr>
            </w:pPr>
            <w:r>
              <w:rPr>
                <w:sz w:val="24"/>
                <w:szCs w:val="24"/>
              </w:rPr>
              <w:t>TB epidemiologist</w:t>
            </w:r>
          </w:p>
          <w:p w:rsidR="00CD3234" w:rsidRDefault="00CD3234" w:rsidP="008432C2">
            <w:pPr>
              <w:pStyle w:val="ListParagraph"/>
              <w:ind w:left="0"/>
              <w:rPr>
                <w:sz w:val="24"/>
                <w:szCs w:val="24"/>
              </w:rPr>
            </w:pPr>
            <w:r>
              <w:rPr>
                <w:sz w:val="24"/>
                <w:szCs w:val="24"/>
              </w:rPr>
              <w:t>Case manager</w:t>
            </w:r>
          </w:p>
          <w:p w:rsidR="00CD3234" w:rsidRDefault="00CD3234" w:rsidP="008432C2">
            <w:pPr>
              <w:pStyle w:val="ListParagraph"/>
              <w:ind w:left="0"/>
              <w:rPr>
                <w:sz w:val="24"/>
                <w:szCs w:val="24"/>
              </w:rPr>
            </w:pPr>
            <w:r>
              <w:rPr>
                <w:sz w:val="24"/>
                <w:szCs w:val="24"/>
              </w:rPr>
              <w:t>TB nurse consultant manager</w:t>
            </w:r>
          </w:p>
        </w:tc>
      </w:tr>
      <w:tr w:rsidR="003E3524" w:rsidRPr="008432C2" w:rsidTr="00CC0933">
        <w:tc>
          <w:tcPr>
            <w:tcW w:w="12816" w:type="dxa"/>
            <w:gridSpan w:val="14"/>
            <w:tcBorders>
              <w:bottom w:val="single" w:sz="4" w:space="0" w:color="auto"/>
            </w:tcBorders>
            <w:shd w:val="clear" w:color="auto" w:fill="BFBFBF" w:themeFill="background1" w:themeFillShade="BF"/>
          </w:tcPr>
          <w:p w:rsidR="003E3524" w:rsidRPr="00CC0D6C" w:rsidRDefault="00CC0D6C" w:rsidP="008432C2">
            <w:pPr>
              <w:pStyle w:val="ListParagraph"/>
              <w:ind w:left="0"/>
              <w:rPr>
                <w:b/>
                <w:sz w:val="24"/>
                <w:szCs w:val="24"/>
              </w:rPr>
            </w:pPr>
            <w:r>
              <w:rPr>
                <w:b/>
                <w:sz w:val="24"/>
                <w:szCs w:val="24"/>
              </w:rPr>
              <w:t>Strategy 2A: Contact Investigations for Infectious TB Cases</w:t>
            </w:r>
          </w:p>
        </w:tc>
      </w:tr>
      <w:tr w:rsidR="00CC0D6C" w:rsidRPr="008432C2" w:rsidTr="008A09A6">
        <w:tc>
          <w:tcPr>
            <w:tcW w:w="5238" w:type="dxa"/>
            <w:gridSpan w:val="4"/>
            <w:shd w:val="clear" w:color="auto" w:fill="D9D9D9" w:themeFill="background1" w:themeFillShade="D9"/>
          </w:tcPr>
          <w:p w:rsidR="00CC0D6C" w:rsidRPr="00CC0D6C" w:rsidRDefault="00CC0D6C" w:rsidP="00CC0D6C">
            <w:pPr>
              <w:pStyle w:val="ListParagraph"/>
              <w:ind w:left="360"/>
              <w:jc w:val="center"/>
              <w:rPr>
                <w:b/>
                <w:sz w:val="24"/>
                <w:szCs w:val="24"/>
              </w:rPr>
            </w:pPr>
            <w:r>
              <w:rPr>
                <w:b/>
                <w:sz w:val="24"/>
                <w:szCs w:val="24"/>
              </w:rPr>
              <w:t>Related Outcomes</w:t>
            </w:r>
          </w:p>
        </w:tc>
        <w:tc>
          <w:tcPr>
            <w:tcW w:w="7578" w:type="dxa"/>
            <w:gridSpan w:val="10"/>
            <w:shd w:val="clear" w:color="auto" w:fill="D9D9D9" w:themeFill="background1" w:themeFillShade="D9"/>
          </w:tcPr>
          <w:p w:rsidR="00CC0D6C" w:rsidRPr="00CC0D6C" w:rsidRDefault="00CC0D6C" w:rsidP="00CC0D6C">
            <w:pPr>
              <w:pStyle w:val="ListParagraph"/>
              <w:ind w:left="0"/>
              <w:jc w:val="center"/>
              <w:rPr>
                <w:b/>
                <w:sz w:val="24"/>
                <w:szCs w:val="24"/>
              </w:rPr>
            </w:pPr>
            <w:r>
              <w:rPr>
                <w:b/>
                <w:sz w:val="24"/>
                <w:szCs w:val="24"/>
              </w:rPr>
              <w:t>Measures of Success</w:t>
            </w:r>
          </w:p>
        </w:tc>
      </w:tr>
      <w:tr w:rsidR="00CC0D6C" w:rsidRPr="008432C2" w:rsidTr="00BD6088">
        <w:tc>
          <w:tcPr>
            <w:tcW w:w="5238" w:type="dxa"/>
            <w:gridSpan w:val="4"/>
            <w:tcBorders>
              <w:bottom w:val="single" w:sz="4" w:space="0" w:color="auto"/>
            </w:tcBorders>
          </w:tcPr>
          <w:p w:rsidR="00CC0D6C" w:rsidRDefault="00CC0D6C" w:rsidP="005C3445">
            <w:pPr>
              <w:pStyle w:val="ListParagraph"/>
              <w:tabs>
                <w:tab w:val="left" w:pos="360"/>
              </w:tabs>
              <w:ind w:left="0"/>
              <w:rPr>
                <w:sz w:val="24"/>
                <w:szCs w:val="24"/>
              </w:rPr>
            </w:pPr>
            <w:r w:rsidRPr="005C3445">
              <w:rPr>
                <w:sz w:val="24"/>
                <w:szCs w:val="24"/>
                <w:u w:val="single"/>
              </w:rPr>
              <w:t>Increase in</w:t>
            </w:r>
            <w:r w:rsidR="005C3445">
              <w:rPr>
                <w:sz w:val="24"/>
                <w:szCs w:val="24"/>
              </w:rPr>
              <w:t>: (1) C</w:t>
            </w:r>
            <w:r>
              <w:rPr>
                <w:sz w:val="24"/>
                <w:szCs w:val="24"/>
              </w:rPr>
              <w:t xml:space="preserve">ontacts elicited/examined (2) </w:t>
            </w:r>
            <w:r w:rsidR="005C3445">
              <w:rPr>
                <w:sz w:val="24"/>
                <w:szCs w:val="24"/>
              </w:rPr>
              <w:t>P</w:t>
            </w:r>
            <w:r>
              <w:rPr>
                <w:sz w:val="24"/>
                <w:szCs w:val="24"/>
              </w:rPr>
              <w:t>atients initiating  TBI treatment</w:t>
            </w:r>
          </w:p>
        </w:tc>
        <w:tc>
          <w:tcPr>
            <w:tcW w:w="7578" w:type="dxa"/>
            <w:gridSpan w:val="10"/>
            <w:tcBorders>
              <w:bottom w:val="single" w:sz="4" w:space="0" w:color="auto"/>
            </w:tcBorders>
          </w:tcPr>
          <w:p w:rsidR="00CC0D6C" w:rsidRPr="00C61A1E" w:rsidRDefault="00A25080" w:rsidP="00C97150">
            <w:pPr>
              <w:pStyle w:val="ListParagraph"/>
              <w:tabs>
                <w:tab w:val="left" w:pos="342"/>
              </w:tabs>
              <w:ind w:left="-18"/>
              <w:rPr>
                <w:sz w:val="24"/>
                <w:szCs w:val="24"/>
              </w:rPr>
            </w:pPr>
            <w:r w:rsidRPr="00C61A1E">
              <w:rPr>
                <w:sz w:val="24"/>
                <w:szCs w:val="24"/>
              </w:rPr>
              <w:t xml:space="preserve">National TB </w:t>
            </w:r>
            <w:r w:rsidR="00C97150" w:rsidRPr="00C61A1E">
              <w:rPr>
                <w:sz w:val="24"/>
                <w:szCs w:val="24"/>
              </w:rPr>
              <w:t>objectives</w:t>
            </w:r>
            <w:r w:rsidRPr="00C61A1E">
              <w:rPr>
                <w:sz w:val="24"/>
                <w:szCs w:val="24"/>
              </w:rPr>
              <w:t xml:space="preserve"> for contact investigation can be accessed at: </w:t>
            </w:r>
            <w:hyperlink r:id="rId15" w:history="1">
              <w:r w:rsidRPr="00C61A1E">
                <w:rPr>
                  <w:color w:val="0000FF"/>
                  <w:sz w:val="24"/>
                  <w:szCs w:val="24"/>
                  <w:u w:val="single"/>
                </w:rPr>
                <w:t>https://www.cdc.gov/tb/programs/evaluation/indicators/default.htm</w:t>
              </w:r>
            </w:hyperlink>
          </w:p>
        </w:tc>
      </w:tr>
      <w:tr w:rsidR="003E3524" w:rsidRPr="008432C2" w:rsidTr="00CC0933">
        <w:tc>
          <w:tcPr>
            <w:tcW w:w="3528" w:type="dxa"/>
            <w:shd w:val="clear" w:color="auto" w:fill="D9D9D9" w:themeFill="background1" w:themeFillShade="D9"/>
          </w:tcPr>
          <w:p w:rsidR="003E3524" w:rsidRPr="001E1C50" w:rsidRDefault="001E1C50" w:rsidP="001E1C50">
            <w:pPr>
              <w:pStyle w:val="ListParagraph"/>
              <w:ind w:left="0"/>
              <w:jc w:val="center"/>
              <w:rPr>
                <w:b/>
                <w:sz w:val="24"/>
                <w:szCs w:val="24"/>
              </w:rPr>
            </w:pPr>
            <w:r w:rsidRPr="001E1C50">
              <w:rPr>
                <w:b/>
                <w:sz w:val="24"/>
                <w:szCs w:val="24"/>
              </w:rPr>
              <w:t>Objectives</w:t>
            </w:r>
          </w:p>
        </w:tc>
        <w:tc>
          <w:tcPr>
            <w:tcW w:w="4230" w:type="dxa"/>
            <w:gridSpan w:val="7"/>
            <w:shd w:val="clear" w:color="auto" w:fill="D9D9D9" w:themeFill="background1" w:themeFillShade="D9"/>
          </w:tcPr>
          <w:p w:rsidR="003E3524" w:rsidRPr="001E1C50" w:rsidRDefault="001E1C50" w:rsidP="001E1C50">
            <w:pPr>
              <w:pStyle w:val="ListParagraph"/>
              <w:ind w:left="360"/>
              <w:jc w:val="center"/>
              <w:rPr>
                <w:b/>
                <w:sz w:val="24"/>
                <w:szCs w:val="24"/>
              </w:rPr>
            </w:pPr>
            <w:r>
              <w:rPr>
                <w:b/>
                <w:sz w:val="24"/>
                <w:szCs w:val="24"/>
              </w:rPr>
              <w:t>Activities</w:t>
            </w:r>
          </w:p>
        </w:tc>
        <w:tc>
          <w:tcPr>
            <w:tcW w:w="1620" w:type="dxa"/>
            <w:gridSpan w:val="3"/>
            <w:shd w:val="clear" w:color="auto" w:fill="D9D9D9" w:themeFill="background1" w:themeFillShade="D9"/>
          </w:tcPr>
          <w:p w:rsidR="003E3524" w:rsidRPr="001E1C50" w:rsidRDefault="001E1C50" w:rsidP="001E1C50">
            <w:pPr>
              <w:pStyle w:val="ListParagraph"/>
              <w:ind w:left="0"/>
              <w:jc w:val="center"/>
              <w:rPr>
                <w:b/>
                <w:sz w:val="24"/>
                <w:szCs w:val="24"/>
              </w:rPr>
            </w:pPr>
            <w:r>
              <w:rPr>
                <w:b/>
                <w:sz w:val="24"/>
                <w:szCs w:val="24"/>
              </w:rPr>
              <w:t>Data</w:t>
            </w:r>
          </w:p>
        </w:tc>
        <w:tc>
          <w:tcPr>
            <w:tcW w:w="1350" w:type="dxa"/>
            <w:gridSpan w:val="2"/>
            <w:shd w:val="clear" w:color="auto" w:fill="D9D9D9" w:themeFill="background1" w:themeFillShade="D9"/>
          </w:tcPr>
          <w:p w:rsidR="003E3524" w:rsidRPr="001E1C50" w:rsidRDefault="001E1C50" w:rsidP="001E1C50">
            <w:pPr>
              <w:pStyle w:val="ListParagraph"/>
              <w:ind w:left="0"/>
              <w:jc w:val="center"/>
              <w:rPr>
                <w:b/>
                <w:sz w:val="24"/>
                <w:szCs w:val="24"/>
              </w:rPr>
            </w:pPr>
            <w:r>
              <w:rPr>
                <w:b/>
                <w:sz w:val="24"/>
                <w:szCs w:val="24"/>
              </w:rPr>
              <w:t>Timeline</w:t>
            </w:r>
          </w:p>
        </w:tc>
        <w:tc>
          <w:tcPr>
            <w:tcW w:w="2088" w:type="dxa"/>
            <w:shd w:val="clear" w:color="auto" w:fill="D9D9D9" w:themeFill="background1" w:themeFillShade="D9"/>
          </w:tcPr>
          <w:p w:rsidR="003E3524" w:rsidRPr="001E1C50" w:rsidRDefault="001E1C50" w:rsidP="001E1C50">
            <w:pPr>
              <w:pStyle w:val="ListParagraph"/>
              <w:ind w:left="0"/>
              <w:jc w:val="center"/>
              <w:rPr>
                <w:b/>
                <w:sz w:val="24"/>
                <w:szCs w:val="24"/>
              </w:rPr>
            </w:pPr>
            <w:r>
              <w:rPr>
                <w:b/>
                <w:sz w:val="24"/>
                <w:szCs w:val="24"/>
              </w:rPr>
              <w:t>Responsible Party</w:t>
            </w:r>
          </w:p>
        </w:tc>
      </w:tr>
      <w:tr w:rsidR="00CC0933" w:rsidRPr="008432C2" w:rsidTr="00CC0933">
        <w:tc>
          <w:tcPr>
            <w:tcW w:w="3528" w:type="dxa"/>
          </w:tcPr>
          <w:p w:rsidR="00CC0933" w:rsidRDefault="00CC0933" w:rsidP="00434751">
            <w:pPr>
              <w:pStyle w:val="ListParagraph"/>
              <w:ind w:left="0"/>
              <w:rPr>
                <w:sz w:val="24"/>
                <w:szCs w:val="24"/>
              </w:rPr>
            </w:pPr>
            <w:r>
              <w:rPr>
                <w:sz w:val="24"/>
                <w:szCs w:val="24"/>
              </w:rPr>
              <w:t>For TB patient with positive AFB sputum-smear results, increase the propo</w:t>
            </w:r>
            <w:r w:rsidR="00434751">
              <w:rPr>
                <w:sz w:val="24"/>
                <w:szCs w:val="24"/>
              </w:rPr>
              <w:t>rtion who have contact elicited.</w:t>
            </w:r>
          </w:p>
        </w:tc>
        <w:tc>
          <w:tcPr>
            <w:tcW w:w="4230" w:type="dxa"/>
            <w:gridSpan w:val="7"/>
          </w:tcPr>
          <w:p w:rsidR="00CC0933" w:rsidRDefault="00CC0933" w:rsidP="007562C5">
            <w:pPr>
              <w:rPr>
                <w:sz w:val="24"/>
                <w:szCs w:val="24"/>
              </w:rPr>
            </w:pPr>
            <w:r w:rsidRPr="007562C5">
              <w:rPr>
                <w:sz w:val="24"/>
                <w:szCs w:val="24"/>
              </w:rPr>
              <w:t>Ensure that all staff conducting contact investigations are adequately trained in contact investigation (i.e., interviewing skills)</w:t>
            </w:r>
            <w:r w:rsidR="007562C5">
              <w:rPr>
                <w:sz w:val="24"/>
                <w:szCs w:val="24"/>
              </w:rPr>
              <w:t xml:space="preserve">; </w:t>
            </w:r>
            <w:r>
              <w:rPr>
                <w:sz w:val="24"/>
                <w:szCs w:val="24"/>
              </w:rPr>
              <w:t>Assess contact investigation data to determine if re-interviews of index cases are needed</w:t>
            </w:r>
          </w:p>
        </w:tc>
        <w:tc>
          <w:tcPr>
            <w:tcW w:w="1620" w:type="dxa"/>
            <w:gridSpan w:val="3"/>
          </w:tcPr>
          <w:p w:rsidR="00CC0933" w:rsidRDefault="00CC0933" w:rsidP="008432C2">
            <w:pPr>
              <w:pStyle w:val="ListParagraph"/>
              <w:ind w:left="0"/>
              <w:rPr>
                <w:sz w:val="24"/>
                <w:szCs w:val="24"/>
              </w:rPr>
            </w:pPr>
            <w:r>
              <w:rPr>
                <w:sz w:val="24"/>
                <w:szCs w:val="24"/>
              </w:rPr>
              <w:t>ARPE reports</w:t>
            </w:r>
            <w:r w:rsidR="0036465F">
              <w:rPr>
                <w:sz w:val="24"/>
                <w:szCs w:val="24"/>
              </w:rPr>
              <w:t>;</w:t>
            </w:r>
          </w:p>
          <w:p w:rsidR="00CC0933" w:rsidRDefault="00CC0933" w:rsidP="008432C2">
            <w:pPr>
              <w:pStyle w:val="ListParagraph"/>
              <w:ind w:left="0"/>
              <w:rPr>
                <w:sz w:val="24"/>
                <w:szCs w:val="24"/>
              </w:rPr>
            </w:pPr>
            <w:r>
              <w:rPr>
                <w:sz w:val="24"/>
                <w:szCs w:val="24"/>
              </w:rPr>
              <w:t>Cohort review</w:t>
            </w:r>
            <w:r w:rsidR="0036465F">
              <w:rPr>
                <w:sz w:val="24"/>
                <w:szCs w:val="24"/>
              </w:rPr>
              <w:t>;</w:t>
            </w:r>
          </w:p>
          <w:p w:rsidR="00CC0933" w:rsidRDefault="00CC0933" w:rsidP="008432C2">
            <w:pPr>
              <w:pStyle w:val="ListParagraph"/>
              <w:ind w:left="0"/>
              <w:rPr>
                <w:sz w:val="24"/>
                <w:szCs w:val="24"/>
              </w:rPr>
            </w:pPr>
            <w:r>
              <w:rPr>
                <w:sz w:val="24"/>
                <w:szCs w:val="24"/>
              </w:rPr>
              <w:t>Program assessments</w:t>
            </w:r>
          </w:p>
        </w:tc>
        <w:tc>
          <w:tcPr>
            <w:tcW w:w="1350" w:type="dxa"/>
            <w:gridSpan w:val="2"/>
          </w:tcPr>
          <w:p w:rsidR="00CC0933" w:rsidRDefault="00434751" w:rsidP="0074637C">
            <w:pPr>
              <w:pStyle w:val="ListParagraph"/>
              <w:ind w:left="0"/>
              <w:jc w:val="center"/>
              <w:rPr>
                <w:sz w:val="24"/>
                <w:szCs w:val="24"/>
              </w:rPr>
            </w:pPr>
            <w:r>
              <w:rPr>
                <w:sz w:val="24"/>
                <w:szCs w:val="24"/>
              </w:rPr>
              <w:t xml:space="preserve">100% by </w:t>
            </w:r>
            <w:r w:rsidR="00CC0933">
              <w:rPr>
                <w:sz w:val="24"/>
                <w:szCs w:val="24"/>
              </w:rPr>
              <w:t>2024</w:t>
            </w:r>
          </w:p>
        </w:tc>
        <w:tc>
          <w:tcPr>
            <w:tcW w:w="2088" w:type="dxa"/>
            <w:vMerge w:val="restart"/>
            <w:vAlign w:val="center"/>
          </w:tcPr>
          <w:p w:rsidR="00CC0933" w:rsidRDefault="00CC0933" w:rsidP="00CC0933">
            <w:pPr>
              <w:pStyle w:val="ListParagraph"/>
              <w:ind w:left="0"/>
              <w:rPr>
                <w:sz w:val="24"/>
                <w:szCs w:val="24"/>
              </w:rPr>
            </w:pPr>
            <w:r>
              <w:rPr>
                <w:sz w:val="24"/>
                <w:szCs w:val="24"/>
              </w:rPr>
              <w:t xml:space="preserve">TB nurse case </w:t>
            </w:r>
            <w:r w:rsidR="00CA08BD">
              <w:rPr>
                <w:sz w:val="24"/>
                <w:szCs w:val="24"/>
              </w:rPr>
              <w:t>mgr.</w:t>
            </w:r>
          </w:p>
          <w:p w:rsidR="00CC0933" w:rsidRDefault="00CC0933" w:rsidP="00CC0933">
            <w:pPr>
              <w:pStyle w:val="ListParagraph"/>
              <w:ind w:left="0"/>
              <w:rPr>
                <w:sz w:val="24"/>
                <w:szCs w:val="24"/>
              </w:rPr>
            </w:pPr>
            <w:r>
              <w:rPr>
                <w:sz w:val="24"/>
                <w:szCs w:val="24"/>
              </w:rPr>
              <w:t>TB epidemiologist</w:t>
            </w:r>
          </w:p>
          <w:p w:rsidR="00CC0933" w:rsidRDefault="00CC0933" w:rsidP="00CC0933">
            <w:pPr>
              <w:pStyle w:val="ListParagraph"/>
              <w:ind w:left="0"/>
              <w:rPr>
                <w:sz w:val="24"/>
                <w:szCs w:val="24"/>
              </w:rPr>
            </w:pPr>
            <w:r>
              <w:rPr>
                <w:sz w:val="24"/>
                <w:szCs w:val="24"/>
              </w:rPr>
              <w:t>Contact investigators</w:t>
            </w:r>
          </w:p>
          <w:p w:rsidR="00CC0933" w:rsidRDefault="00CC0933" w:rsidP="00CC0933">
            <w:pPr>
              <w:pStyle w:val="ListParagraph"/>
              <w:ind w:left="0"/>
              <w:rPr>
                <w:sz w:val="24"/>
                <w:szCs w:val="24"/>
              </w:rPr>
            </w:pPr>
            <w:r>
              <w:rPr>
                <w:sz w:val="24"/>
                <w:szCs w:val="24"/>
              </w:rPr>
              <w:t>Case managers</w:t>
            </w:r>
          </w:p>
        </w:tc>
      </w:tr>
      <w:tr w:rsidR="00CC0933" w:rsidRPr="008432C2" w:rsidTr="00CC0D6C">
        <w:tc>
          <w:tcPr>
            <w:tcW w:w="3528" w:type="dxa"/>
          </w:tcPr>
          <w:p w:rsidR="00CC0933" w:rsidRDefault="00CC0933" w:rsidP="0074637C">
            <w:pPr>
              <w:pStyle w:val="ListParagraph"/>
              <w:ind w:left="0"/>
              <w:rPr>
                <w:sz w:val="24"/>
                <w:szCs w:val="24"/>
              </w:rPr>
            </w:pPr>
            <w:r>
              <w:rPr>
                <w:sz w:val="24"/>
                <w:szCs w:val="24"/>
              </w:rPr>
              <w:t>For contacts to sputum AFB smear-positive TB cases, increase the proportion who are exa</w:t>
            </w:r>
            <w:r w:rsidR="00434751">
              <w:rPr>
                <w:sz w:val="24"/>
                <w:szCs w:val="24"/>
              </w:rPr>
              <w:t>mined for infection and disease.</w:t>
            </w:r>
          </w:p>
        </w:tc>
        <w:tc>
          <w:tcPr>
            <w:tcW w:w="4230" w:type="dxa"/>
            <w:gridSpan w:val="7"/>
          </w:tcPr>
          <w:p w:rsidR="00CC0933" w:rsidRDefault="00CC0933" w:rsidP="007562C5">
            <w:pPr>
              <w:rPr>
                <w:sz w:val="24"/>
                <w:szCs w:val="24"/>
              </w:rPr>
            </w:pPr>
            <w:r w:rsidRPr="007562C5">
              <w:rPr>
                <w:sz w:val="24"/>
                <w:szCs w:val="24"/>
              </w:rPr>
              <w:t>Ensure all TB know the requirements for “fully evaluated”</w:t>
            </w:r>
            <w:r w:rsidR="007562C5">
              <w:rPr>
                <w:sz w:val="24"/>
                <w:szCs w:val="24"/>
              </w:rPr>
              <w:t xml:space="preserve">; </w:t>
            </w:r>
            <w:r>
              <w:rPr>
                <w:sz w:val="24"/>
                <w:szCs w:val="24"/>
              </w:rPr>
              <w:t xml:space="preserve">Ensure that contact investigations are prioritized </w:t>
            </w:r>
          </w:p>
        </w:tc>
        <w:tc>
          <w:tcPr>
            <w:tcW w:w="1620" w:type="dxa"/>
            <w:gridSpan w:val="3"/>
          </w:tcPr>
          <w:p w:rsidR="00CC0933" w:rsidRDefault="00CC0933" w:rsidP="008432C2">
            <w:pPr>
              <w:pStyle w:val="ListParagraph"/>
              <w:ind w:left="0"/>
              <w:rPr>
                <w:sz w:val="24"/>
                <w:szCs w:val="24"/>
              </w:rPr>
            </w:pPr>
            <w:r>
              <w:rPr>
                <w:sz w:val="24"/>
                <w:szCs w:val="24"/>
              </w:rPr>
              <w:t>ARPE</w:t>
            </w:r>
            <w:r w:rsidR="0036465F">
              <w:rPr>
                <w:sz w:val="24"/>
                <w:szCs w:val="24"/>
              </w:rPr>
              <w:t xml:space="preserve">; </w:t>
            </w:r>
            <w:r>
              <w:rPr>
                <w:sz w:val="24"/>
                <w:szCs w:val="24"/>
              </w:rPr>
              <w:t>Cohort review</w:t>
            </w:r>
            <w:r w:rsidR="0036465F">
              <w:rPr>
                <w:sz w:val="24"/>
                <w:szCs w:val="24"/>
              </w:rPr>
              <w:t>;</w:t>
            </w:r>
          </w:p>
          <w:p w:rsidR="00CC0933" w:rsidRDefault="00CC0933" w:rsidP="008432C2">
            <w:pPr>
              <w:pStyle w:val="ListParagraph"/>
              <w:ind w:left="0"/>
              <w:rPr>
                <w:sz w:val="24"/>
                <w:szCs w:val="24"/>
              </w:rPr>
            </w:pPr>
            <w:r>
              <w:rPr>
                <w:sz w:val="24"/>
                <w:szCs w:val="24"/>
              </w:rPr>
              <w:t>Program assessments</w:t>
            </w:r>
          </w:p>
        </w:tc>
        <w:tc>
          <w:tcPr>
            <w:tcW w:w="1350" w:type="dxa"/>
            <w:gridSpan w:val="2"/>
          </w:tcPr>
          <w:p w:rsidR="00CC0933" w:rsidRDefault="00434751" w:rsidP="0074637C">
            <w:pPr>
              <w:pStyle w:val="ListParagraph"/>
              <w:ind w:left="0"/>
              <w:jc w:val="center"/>
              <w:rPr>
                <w:sz w:val="24"/>
                <w:szCs w:val="24"/>
              </w:rPr>
            </w:pPr>
            <w:r>
              <w:rPr>
                <w:sz w:val="24"/>
                <w:szCs w:val="24"/>
              </w:rPr>
              <w:t xml:space="preserve">93% by </w:t>
            </w:r>
            <w:r w:rsidR="00CC0933">
              <w:rPr>
                <w:sz w:val="24"/>
                <w:szCs w:val="24"/>
              </w:rPr>
              <w:t>2024</w:t>
            </w:r>
          </w:p>
        </w:tc>
        <w:tc>
          <w:tcPr>
            <w:tcW w:w="2088" w:type="dxa"/>
            <w:vMerge/>
          </w:tcPr>
          <w:p w:rsidR="00CC0933" w:rsidRDefault="00CC0933" w:rsidP="008432C2">
            <w:pPr>
              <w:pStyle w:val="ListParagraph"/>
              <w:ind w:left="0"/>
              <w:rPr>
                <w:sz w:val="24"/>
                <w:szCs w:val="24"/>
              </w:rPr>
            </w:pPr>
          </w:p>
        </w:tc>
      </w:tr>
      <w:tr w:rsidR="00CC0933" w:rsidRPr="008432C2" w:rsidTr="00CC0933">
        <w:tc>
          <w:tcPr>
            <w:tcW w:w="3528" w:type="dxa"/>
          </w:tcPr>
          <w:p w:rsidR="00CC0933" w:rsidRDefault="00CC0933" w:rsidP="00434751">
            <w:pPr>
              <w:pStyle w:val="ListParagraph"/>
              <w:ind w:left="0"/>
              <w:rPr>
                <w:sz w:val="24"/>
                <w:szCs w:val="24"/>
              </w:rPr>
            </w:pPr>
            <w:r>
              <w:rPr>
                <w:sz w:val="24"/>
                <w:szCs w:val="24"/>
              </w:rPr>
              <w:lastRenderedPageBreak/>
              <w:t>For contacts to sputum AFB smear-positive TB cases diagnosed with LTBI, increase the</w:t>
            </w:r>
            <w:r w:rsidR="00434751">
              <w:rPr>
                <w:sz w:val="24"/>
                <w:szCs w:val="24"/>
              </w:rPr>
              <w:t xml:space="preserve"> proportion who start treatment.</w:t>
            </w:r>
          </w:p>
        </w:tc>
        <w:tc>
          <w:tcPr>
            <w:tcW w:w="4230" w:type="dxa"/>
            <w:gridSpan w:val="7"/>
          </w:tcPr>
          <w:p w:rsidR="00CC0933" w:rsidRDefault="00CC0933" w:rsidP="007562C5">
            <w:pPr>
              <w:rPr>
                <w:sz w:val="24"/>
                <w:szCs w:val="24"/>
              </w:rPr>
            </w:pPr>
            <w:r w:rsidRPr="007562C5">
              <w:rPr>
                <w:sz w:val="24"/>
                <w:szCs w:val="24"/>
              </w:rPr>
              <w:t>Ensure providers provide culturally-appropriate education about TB infection and progress to disease</w:t>
            </w:r>
            <w:r w:rsidR="007562C5">
              <w:rPr>
                <w:sz w:val="24"/>
                <w:szCs w:val="24"/>
              </w:rPr>
              <w:t xml:space="preserve">; </w:t>
            </w:r>
            <w:r>
              <w:rPr>
                <w:sz w:val="24"/>
                <w:szCs w:val="24"/>
              </w:rPr>
              <w:t xml:space="preserve">Ensure contacts are prioritized for treatment </w:t>
            </w:r>
          </w:p>
        </w:tc>
        <w:tc>
          <w:tcPr>
            <w:tcW w:w="1620" w:type="dxa"/>
            <w:gridSpan w:val="3"/>
          </w:tcPr>
          <w:p w:rsidR="00CC0933" w:rsidRDefault="00CC0933" w:rsidP="0036465F">
            <w:pPr>
              <w:pStyle w:val="ListParagraph"/>
              <w:ind w:left="0"/>
              <w:rPr>
                <w:sz w:val="24"/>
                <w:szCs w:val="24"/>
              </w:rPr>
            </w:pPr>
            <w:r>
              <w:rPr>
                <w:sz w:val="24"/>
                <w:szCs w:val="24"/>
              </w:rPr>
              <w:t>ARPE</w:t>
            </w:r>
            <w:r w:rsidR="0036465F">
              <w:rPr>
                <w:sz w:val="24"/>
                <w:szCs w:val="24"/>
              </w:rPr>
              <w:t xml:space="preserve">; </w:t>
            </w:r>
            <w:r>
              <w:rPr>
                <w:sz w:val="24"/>
                <w:szCs w:val="24"/>
              </w:rPr>
              <w:t>TBI surveillance data</w:t>
            </w:r>
            <w:r w:rsidR="0036465F">
              <w:rPr>
                <w:sz w:val="24"/>
                <w:szCs w:val="24"/>
              </w:rPr>
              <w:t xml:space="preserve">; </w:t>
            </w:r>
            <w:r>
              <w:rPr>
                <w:sz w:val="24"/>
                <w:szCs w:val="24"/>
              </w:rPr>
              <w:t>Cohort review</w:t>
            </w:r>
          </w:p>
        </w:tc>
        <w:tc>
          <w:tcPr>
            <w:tcW w:w="1350" w:type="dxa"/>
            <w:gridSpan w:val="2"/>
          </w:tcPr>
          <w:p w:rsidR="00CC0933" w:rsidRDefault="00434751" w:rsidP="0074637C">
            <w:pPr>
              <w:pStyle w:val="ListParagraph"/>
              <w:ind w:left="0"/>
              <w:jc w:val="center"/>
              <w:rPr>
                <w:sz w:val="24"/>
                <w:szCs w:val="24"/>
              </w:rPr>
            </w:pPr>
            <w:r>
              <w:rPr>
                <w:sz w:val="24"/>
                <w:szCs w:val="24"/>
              </w:rPr>
              <w:t xml:space="preserve">91% by </w:t>
            </w:r>
            <w:r w:rsidR="00CC0933">
              <w:rPr>
                <w:sz w:val="24"/>
                <w:szCs w:val="24"/>
              </w:rPr>
              <w:t>2024</w:t>
            </w:r>
          </w:p>
        </w:tc>
        <w:tc>
          <w:tcPr>
            <w:tcW w:w="2088" w:type="dxa"/>
            <w:vMerge w:val="restart"/>
            <w:vAlign w:val="center"/>
          </w:tcPr>
          <w:p w:rsidR="00CC0933" w:rsidRDefault="00CC0933" w:rsidP="00CC0933">
            <w:pPr>
              <w:pStyle w:val="ListParagraph"/>
              <w:ind w:left="0"/>
              <w:rPr>
                <w:sz w:val="24"/>
                <w:szCs w:val="24"/>
              </w:rPr>
            </w:pPr>
            <w:r>
              <w:rPr>
                <w:sz w:val="24"/>
                <w:szCs w:val="24"/>
              </w:rPr>
              <w:t>TB clinicians</w:t>
            </w:r>
          </w:p>
          <w:p w:rsidR="00CC0933" w:rsidRDefault="00CC0933" w:rsidP="00CC0933">
            <w:pPr>
              <w:pStyle w:val="ListParagraph"/>
              <w:ind w:left="0"/>
              <w:rPr>
                <w:sz w:val="24"/>
                <w:szCs w:val="24"/>
              </w:rPr>
            </w:pPr>
            <w:r>
              <w:rPr>
                <w:sz w:val="24"/>
                <w:szCs w:val="24"/>
              </w:rPr>
              <w:t>Case managers</w:t>
            </w:r>
          </w:p>
        </w:tc>
      </w:tr>
      <w:tr w:rsidR="00CC0933" w:rsidRPr="008432C2" w:rsidTr="00CC0933">
        <w:tc>
          <w:tcPr>
            <w:tcW w:w="3528" w:type="dxa"/>
            <w:tcBorders>
              <w:bottom w:val="single" w:sz="4" w:space="0" w:color="auto"/>
            </w:tcBorders>
          </w:tcPr>
          <w:p w:rsidR="00CC0933" w:rsidRDefault="00CC0933" w:rsidP="00434751">
            <w:pPr>
              <w:pStyle w:val="ListParagraph"/>
              <w:ind w:left="0"/>
              <w:rPr>
                <w:sz w:val="24"/>
                <w:szCs w:val="24"/>
              </w:rPr>
            </w:pPr>
            <w:r>
              <w:rPr>
                <w:sz w:val="24"/>
                <w:szCs w:val="24"/>
              </w:rPr>
              <w:t>For contacts to sputum AFB smear-positive cases who have started treatment for LTBI, increase the pr</w:t>
            </w:r>
            <w:r w:rsidR="00434751">
              <w:rPr>
                <w:sz w:val="24"/>
                <w:szCs w:val="24"/>
              </w:rPr>
              <w:t>oportion who complete treatment.</w:t>
            </w:r>
          </w:p>
        </w:tc>
        <w:tc>
          <w:tcPr>
            <w:tcW w:w="4230" w:type="dxa"/>
            <w:gridSpan w:val="7"/>
            <w:tcBorders>
              <w:bottom w:val="single" w:sz="4" w:space="0" w:color="auto"/>
            </w:tcBorders>
          </w:tcPr>
          <w:p w:rsidR="00CC0933" w:rsidRDefault="00CC0933" w:rsidP="00D44F76">
            <w:pPr>
              <w:rPr>
                <w:sz w:val="24"/>
                <w:szCs w:val="24"/>
              </w:rPr>
            </w:pPr>
            <w:r w:rsidRPr="007562C5">
              <w:rPr>
                <w:sz w:val="24"/>
                <w:szCs w:val="24"/>
              </w:rPr>
              <w:t>Increase use of 3HP regimen</w:t>
            </w:r>
            <w:r w:rsidR="007562C5">
              <w:rPr>
                <w:sz w:val="24"/>
                <w:szCs w:val="24"/>
              </w:rPr>
              <w:t xml:space="preserve">; </w:t>
            </w:r>
            <w:r>
              <w:rPr>
                <w:sz w:val="24"/>
                <w:szCs w:val="24"/>
              </w:rPr>
              <w:t>Expand use of eDOT (synchronous and asynchronous)</w:t>
            </w:r>
            <w:r w:rsidR="007562C5">
              <w:rPr>
                <w:sz w:val="24"/>
                <w:szCs w:val="24"/>
              </w:rPr>
              <w:t xml:space="preserve">; </w:t>
            </w:r>
            <w:r w:rsidR="00D44F76">
              <w:rPr>
                <w:sz w:val="24"/>
                <w:szCs w:val="24"/>
              </w:rPr>
              <w:t>Ensure c</w:t>
            </w:r>
            <w:r>
              <w:rPr>
                <w:sz w:val="24"/>
                <w:szCs w:val="24"/>
              </w:rPr>
              <w:t>ase management of all cases of TBI</w:t>
            </w:r>
          </w:p>
        </w:tc>
        <w:tc>
          <w:tcPr>
            <w:tcW w:w="1620" w:type="dxa"/>
            <w:gridSpan w:val="3"/>
            <w:tcBorders>
              <w:bottom w:val="single" w:sz="4" w:space="0" w:color="auto"/>
            </w:tcBorders>
          </w:tcPr>
          <w:p w:rsidR="00CC0933" w:rsidRDefault="00CC0933" w:rsidP="008432C2">
            <w:pPr>
              <w:pStyle w:val="ListParagraph"/>
              <w:ind w:left="0"/>
              <w:rPr>
                <w:sz w:val="24"/>
                <w:szCs w:val="24"/>
              </w:rPr>
            </w:pPr>
            <w:r>
              <w:rPr>
                <w:sz w:val="24"/>
                <w:szCs w:val="24"/>
              </w:rPr>
              <w:t>ARPE</w:t>
            </w:r>
            <w:r w:rsidR="0036465F">
              <w:rPr>
                <w:sz w:val="24"/>
                <w:szCs w:val="24"/>
              </w:rPr>
              <w:t xml:space="preserve">; </w:t>
            </w:r>
            <w:r>
              <w:rPr>
                <w:sz w:val="24"/>
                <w:szCs w:val="24"/>
              </w:rPr>
              <w:t>TBI surveillance data</w:t>
            </w:r>
            <w:r w:rsidR="0036465F">
              <w:rPr>
                <w:sz w:val="24"/>
                <w:szCs w:val="24"/>
              </w:rPr>
              <w:t xml:space="preserve">; </w:t>
            </w:r>
            <w:r>
              <w:rPr>
                <w:sz w:val="24"/>
                <w:szCs w:val="24"/>
              </w:rPr>
              <w:t>Cohort review</w:t>
            </w:r>
          </w:p>
          <w:p w:rsidR="00CC0933" w:rsidRDefault="00CC0933" w:rsidP="008432C2">
            <w:pPr>
              <w:pStyle w:val="ListParagraph"/>
              <w:ind w:left="0"/>
              <w:rPr>
                <w:sz w:val="24"/>
                <w:szCs w:val="24"/>
              </w:rPr>
            </w:pPr>
          </w:p>
        </w:tc>
        <w:tc>
          <w:tcPr>
            <w:tcW w:w="1350" w:type="dxa"/>
            <w:gridSpan w:val="2"/>
            <w:tcBorders>
              <w:bottom w:val="single" w:sz="4" w:space="0" w:color="auto"/>
            </w:tcBorders>
          </w:tcPr>
          <w:p w:rsidR="00CC0933" w:rsidRDefault="00434751" w:rsidP="0074637C">
            <w:pPr>
              <w:pStyle w:val="ListParagraph"/>
              <w:ind w:left="0"/>
              <w:jc w:val="center"/>
              <w:rPr>
                <w:sz w:val="24"/>
                <w:szCs w:val="24"/>
              </w:rPr>
            </w:pPr>
            <w:r>
              <w:rPr>
                <w:sz w:val="24"/>
                <w:szCs w:val="24"/>
              </w:rPr>
              <w:t xml:space="preserve">81% by </w:t>
            </w:r>
            <w:r w:rsidR="00CC0933">
              <w:rPr>
                <w:sz w:val="24"/>
                <w:szCs w:val="24"/>
              </w:rPr>
              <w:t>2024</w:t>
            </w:r>
          </w:p>
        </w:tc>
        <w:tc>
          <w:tcPr>
            <w:tcW w:w="2088" w:type="dxa"/>
            <w:vMerge/>
            <w:tcBorders>
              <w:bottom w:val="single" w:sz="4" w:space="0" w:color="auto"/>
            </w:tcBorders>
          </w:tcPr>
          <w:p w:rsidR="00CC0933" w:rsidRDefault="00CC0933" w:rsidP="008432C2">
            <w:pPr>
              <w:pStyle w:val="ListParagraph"/>
              <w:ind w:left="0"/>
              <w:rPr>
                <w:sz w:val="24"/>
                <w:szCs w:val="24"/>
              </w:rPr>
            </w:pPr>
          </w:p>
        </w:tc>
      </w:tr>
      <w:tr w:rsidR="00CC0933" w:rsidRPr="008432C2" w:rsidTr="009157D1">
        <w:tc>
          <w:tcPr>
            <w:tcW w:w="12816" w:type="dxa"/>
            <w:gridSpan w:val="14"/>
            <w:tcBorders>
              <w:bottom w:val="single" w:sz="4" w:space="0" w:color="auto"/>
            </w:tcBorders>
            <w:shd w:val="clear" w:color="auto" w:fill="BFBFBF" w:themeFill="background1" w:themeFillShade="BF"/>
          </w:tcPr>
          <w:p w:rsidR="00CC0933" w:rsidRPr="00CC0933" w:rsidRDefault="00CC0933" w:rsidP="008432C2">
            <w:pPr>
              <w:pStyle w:val="ListParagraph"/>
              <w:ind w:left="0"/>
              <w:rPr>
                <w:b/>
                <w:sz w:val="24"/>
                <w:szCs w:val="24"/>
              </w:rPr>
            </w:pPr>
            <w:r>
              <w:rPr>
                <w:b/>
                <w:sz w:val="24"/>
                <w:szCs w:val="24"/>
              </w:rPr>
              <w:t>Strategy 2B: Evaluation of Immigrants and Refugees with TB or TBI</w:t>
            </w:r>
          </w:p>
        </w:tc>
      </w:tr>
      <w:tr w:rsidR="009157D1" w:rsidRPr="008432C2" w:rsidTr="008A09A6">
        <w:tc>
          <w:tcPr>
            <w:tcW w:w="4968" w:type="dxa"/>
            <w:gridSpan w:val="3"/>
            <w:shd w:val="clear" w:color="auto" w:fill="D9D9D9" w:themeFill="background1" w:themeFillShade="D9"/>
          </w:tcPr>
          <w:p w:rsidR="009157D1" w:rsidRPr="009157D1" w:rsidRDefault="009157D1" w:rsidP="009157D1">
            <w:pPr>
              <w:jc w:val="center"/>
              <w:rPr>
                <w:b/>
                <w:sz w:val="24"/>
                <w:szCs w:val="24"/>
              </w:rPr>
            </w:pPr>
            <w:r>
              <w:rPr>
                <w:b/>
                <w:sz w:val="24"/>
                <w:szCs w:val="24"/>
              </w:rPr>
              <w:t>Related Outcomes</w:t>
            </w:r>
          </w:p>
        </w:tc>
        <w:tc>
          <w:tcPr>
            <w:tcW w:w="7848" w:type="dxa"/>
            <w:gridSpan w:val="11"/>
            <w:shd w:val="clear" w:color="auto" w:fill="D9D9D9" w:themeFill="background1" w:themeFillShade="D9"/>
          </w:tcPr>
          <w:p w:rsidR="009157D1" w:rsidRPr="009157D1" w:rsidRDefault="009157D1" w:rsidP="009157D1">
            <w:pPr>
              <w:pStyle w:val="ListParagraph"/>
              <w:ind w:left="0"/>
              <w:jc w:val="center"/>
              <w:rPr>
                <w:b/>
                <w:sz w:val="24"/>
                <w:szCs w:val="24"/>
              </w:rPr>
            </w:pPr>
            <w:r>
              <w:rPr>
                <w:b/>
                <w:sz w:val="24"/>
                <w:szCs w:val="24"/>
              </w:rPr>
              <w:t>Measures of Success</w:t>
            </w:r>
          </w:p>
        </w:tc>
      </w:tr>
      <w:tr w:rsidR="009157D1" w:rsidRPr="008432C2" w:rsidTr="00BD6088">
        <w:tc>
          <w:tcPr>
            <w:tcW w:w="4968" w:type="dxa"/>
            <w:gridSpan w:val="3"/>
            <w:tcBorders>
              <w:bottom w:val="single" w:sz="4" w:space="0" w:color="auto"/>
            </w:tcBorders>
          </w:tcPr>
          <w:p w:rsidR="009157D1" w:rsidRDefault="009157D1" w:rsidP="000811A9">
            <w:pPr>
              <w:pStyle w:val="ListParagraph"/>
              <w:tabs>
                <w:tab w:val="left" w:pos="360"/>
              </w:tabs>
              <w:ind w:left="0"/>
              <w:rPr>
                <w:sz w:val="24"/>
                <w:szCs w:val="24"/>
              </w:rPr>
            </w:pPr>
            <w:r w:rsidRPr="000811A9">
              <w:rPr>
                <w:sz w:val="24"/>
                <w:szCs w:val="24"/>
                <w:u w:val="single"/>
              </w:rPr>
              <w:t>Increase in</w:t>
            </w:r>
            <w:r w:rsidR="000811A9">
              <w:rPr>
                <w:sz w:val="24"/>
                <w:szCs w:val="24"/>
              </w:rPr>
              <w:t>: (1)</w:t>
            </w:r>
            <w:r>
              <w:rPr>
                <w:sz w:val="24"/>
                <w:szCs w:val="24"/>
              </w:rPr>
              <w:t xml:space="preserve"> </w:t>
            </w:r>
            <w:r w:rsidR="000811A9">
              <w:rPr>
                <w:sz w:val="24"/>
                <w:szCs w:val="24"/>
              </w:rPr>
              <w:t>T</w:t>
            </w:r>
            <w:r>
              <w:rPr>
                <w:sz w:val="24"/>
                <w:szCs w:val="24"/>
              </w:rPr>
              <w:t>reatment initiation for patients with TBI/prior pulmonary TB (2) TBI diagnoses and high-risk patients who initiate treatment</w:t>
            </w:r>
          </w:p>
        </w:tc>
        <w:tc>
          <w:tcPr>
            <w:tcW w:w="7848" w:type="dxa"/>
            <w:gridSpan w:val="11"/>
            <w:tcBorders>
              <w:bottom w:val="single" w:sz="4" w:space="0" w:color="auto"/>
            </w:tcBorders>
          </w:tcPr>
          <w:p w:rsidR="00C97150" w:rsidRPr="00C61A1E" w:rsidRDefault="00C97150" w:rsidP="000811A9">
            <w:pPr>
              <w:pStyle w:val="ListParagraph"/>
              <w:tabs>
                <w:tab w:val="left" w:pos="0"/>
                <w:tab w:val="left" w:pos="342"/>
              </w:tabs>
              <w:ind w:left="0"/>
              <w:rPr>
                <w:sz w:val="24"/>
                <w:szCs w:val="24"/>
              </w:rPr>
            </w:pPr>
            <w:r w:rsidRPr="00C61A1E">
              <w:rPr>
                <w:sz w:val="24"/>
                <w:szCs w:val="24"/>
              </w:rPr>
              <w:t>National TB objectives for the evaluation of immigrants and refugees can be accessed at:</w:t>
            </w:r>
          </w:p>
          <w:p w:rsidR="009157D1" w:rsidRPr="00C61A1E" w:rsidRDefault="00EE42B8" w:rsidP="000811A9">
            <w:pPr>
              <w:pStyle w:val="ListParagraph"/>
              <w:tabs>
                <w:tab w:val="left" w:pos="0"/>
                <w:tab w:val="left" w:pos="342"/>
              </w:tabs>
              <w:ind w:left="0"/>
              <w:rPr>
                <w:sz w:val="24"/>
                <w:szCs w:val="24"/>
              </w:rPr>
            </w:pPr>
            <w:hyperlink r:id="rId16" w:history="1">
              <w:r w:rsidR="00C97150" w:rsidRPr="00C61A1E">
                <w:rPr>
                  <w:color w:val="0000FF"/>
                  <w:sz w:val="24"/>
                  <w:szCs w:val="24"/>
                  <w:u w:val="single"/>
                </w:rPr>
                <w:t>https://www.cdc.gov/tb/programs/evaluation/indicators/default.htm</w:t>
              </w:r>
            </w:hyperlink>
          </w:p>
        </w:tc>
      </w:tr>
      <w:tr w:rsidR="00CC0933" w:rsidRPr="008432C2" w:rsidTr="0036465F">
        <w:tc>
          <w:tcPr>
            <w:tcW w:w="3528" w:type="dxa"/>
            <w:shd w:val="clear" w:color="auto" w:fill="D9D9D9" w:themeFill="background1" w:themeFillShade="D9"/>
          </w:tcPr>
          <w:p w:rsidR="00CC0933" w:rsidRPr="00B67FAD" w:rsidRDefault="00B67FAD" w:rsidP="00B67FAD">
            <w:pPr>
              <w:pStyle w:val="ListParagraph"/>
              <w:ind w:left="0"/>
              <w:jc w:val="center"/>
              <w:rPr>
                <w:b/>
                <w:sz w:val="24"/>
                <w:szCs w:val="24"/>
              </w:rPr>
            </w:pPr>
            <w:r>
              <w:rPr>
                <w:b/>
                <w:sz w:val="24"/>
                <w:szCs w:val="24"/>
              </w:rPr>
              <w:t>Objectives</w:t>
            </w:r>
          </w:p>
        </w:tc>
        <w:tc>
          <w:tcPr>
            <w:tcW w:w="4230" w:type="dxa"/>
            <w:gridSpan w:val="7"/>
            <w:shd w:val="clear" w:color="auto" w:fill="D9D9D9" w:themeFill="background1" w:themeFillShade="D9"/>
          </w:tcPr>
          <w:p w:rsidR="00CC0933" w:rsidRPr="00B67FAD" w:rsidRDefault="00B67FAD" w:rsidP="00B67FAD">
            <w:pPr>
              <w:jc w:val="center"/>
              <w:rPr>
                <w:b/>
                <w:sz w:val="24"/>
                <w:szCs w:val="24"/>
              </w:rPr>
            </w:pPr>
            <w:r>
              <w:rPr>
                <w:b/>
                <w:sz w:val="24"/>
                <w:szCs w:val="24"/>
              </w:rPr>
              <w:t>Activities</w:t>
            </w:r>
          </w:p>
        </w:tc>
        <w:tc>
          <w:tcPr>
            <w:tcW w:w="1620" w:type="dxa"/>
            <w:gridSpan w:val="3"/>
            <w:shd w:val="clear" w:color="auto" w:fill="D9D9D9" w:themeFill="background1" w:themeFillShade="D9"/>
          </w:tcPr>
          <w:p w:rsidR="00CC0933" w:rsidRPr="00B67FAD" w:rsidRDefault="00B67FAD" w:rsidP="00B67FAD">
            <w:pPr>
              <w:pStyle w:val="ListParagraph"/>
              <w:ind w:left="0"/>
              <w:jc w:val="center"/>
              <w:rPr>
                <w:b/>
                <w:sz w:val="24"/>
                <w:szCs w:val="24"/>
              </w:rPr>
            </w:pPr>
            <w:r>
              <w:rPr>
                <w:b/>
                <w:sz w:val="24"/>
                <w:szCs w:val="24"/>
              </w:rPr>
              <w:t xml:space="preserve">Data </w:t>
            </w:r>
          </w:p>
        </w:tc>
        <w:tc>
          <w:tcPr>
            <w:tcW w:w="1350" w:type="dxa"/>
            <w:gridSpan w:val="2"/>
            <w:shd w:val="clear" w:color="auto" w:fill="D9D9D9" w:themeFill="background1" w:themeFillShade="D9"/>
          </w:tcPr>
          <w:p w:rsidR="00CC0933" w:rsidRPr="00B67FAD" w:rsidRDefault="00B67FAD" w:rsidP="00B67FAD">
            <w:pPr>
              <w:pStyle w:val="ListParagraph"/>
              <w:ind w:left="0"/>
              <w:jc w:val="center"/>
              <w:rPr>
                <w:b/>
                <w:sz w:val="24"/>
                <w:szCs w:val="24"/>
              </w:rPr>
            </w:pPr>
            <w:r>
              <w:rPr>
                <w:b/>
                <w:sz w:val="24"/>
                <w:szCs w:val="24"/>
              </w:rPr>
              <w:t>Timeline</w:t>
            </w:r>
          </w:p>
        </w:tc>
        <w:tc>
          <w:tcPr>
            <w:tcW w:w="2088" w:type="dxa"/>
            <w:shd w:val="clear" w:color="auto" w:fill="D9D9D9" w:themeFill="background1" w:themeFillShade="D9"/>
          </w:tcPr>
          <w:p w:rsidR="00CC0933" w:rsidRPr="00B67FAD" w:rsidRDefault="00B67FAD" w:rsidP="00B67FAD">
            <w:pPr>
              <w:pStyle w:val="ListParagraph"/>
              <w:ind w:left="0"/>
              <w:jc w:val="center"/>
              <w:rPr>
                <w:b/>
                <w:sz w:val="24"/>
                <w:szCs w:val="24"/>
              </w:rPr>
            </w:pPr>
            <w:r>
              <w:rPr>
                <w:b/>
                <w:sz w:val="24"/>
                <w:szCs w:val="24"/>
              </w:rPr>
              <w:t>Responsible Party</w:t>
            </w:r>
          </w:p>
        </w:tc>
      </w:tr>
      <w:tr w:rsidR="00B67FAD" w:rsidRPr="008432C2" w:rsidTr="0036465F">
        <w:tc>
          <w:tcPr>
            <w:tcW w:w="3528" w:type="dxa"/>
          </w:tcPr>
          <w:p w:rsidR="00B67FAD" w:rsidRDefault="00B67FAD" w:rsidP="0036465F">
            <w:pPr>
              <w:pStyle w:val="ListParagraph"/>
              <w:ind w:left="0"/>
              <w:rPr>
                <w:sz w:val="24"/>
                <w:szCs w:val="24"/>
              </w:rPr>
            </w:pPr>
            <w:r>
              <w:rPr>
                <w:sz w:val="24"/>
                <w:szCs w:val="24"/>
              </w:rPr>
              <w:t>For immigrants and refugees with abnormal chest X-rays read overseas as consistent with TB, increase the proportion who initiate a medical examination within 30 days of notification</w:t>
            </w:r>
            <w:r w:rsidR="00893E05">
              <w:rPr>
                <w:sz w:val="24"/>
                <w:szCs w:val="24"/>
              </w:rPr>
              <w:t xml:space="preserve"> </w:t>
            </w:r>
          </w:p>
        </w:tc>
        <w:tc>
          <w:tcPr>
            <w:tcW w:w="4230" w:type="dxa"/>
            <w:gridSpan w:val="7"/>
          </w:tcPr>
          <w:p w:rsidR="00B67FAD" w:rsidRDefault="00B67FAD" w:rsidP="007562C5">
            <w:pPr>
              <w:rPr>
                <w:sz w:val="24"/>
                <w:szCs w:val="24"/>
              </w:rPr>
            </w:pPr>
            <w:r w:rsidRPr="007562C5">
              <w:rPr>
                <w:sz w:val="24"/>
                <w:szCs w:val="24"/>
              </w:rPr>
              <w:t>Decrease the time from notification from central office to regional TB programs</w:t>
            </w:r>
            <w:r w:rsidR="007562C5">
              <w:rPr>
                <w:sz w:val="24"/>
                <w:szCs w:val="24"/>
              </w:rPr>
              <w:t xml:space="preserve">; </w:t>
            </w:r>
            <w:r>
              <w:rPr>
                <w:sz w:val="24"/>
                <w:szCs w:val="24"/>
              </w:rPr>
              <w:t>Increase the number of clinic-level users in EDN</w:t>
            </w:r>
          </w:p>
        </w:tc>
        <w:tc>
          <w:tcPr>
            <w:tcW w:w="1620" w:type="dxa"/>
            <w:gridSpan w:val="3"/>
            <w:vMerge w:val="restart"/>
            <w:vAlign w:val="center"/>
          </w:tcPr>
          <w:p w:rsidR="00B67FAD" w:rsidRDefault="00B67FAD" w:rsidP="0036465F">
            <w:pPr>
              <w:pStyle w:val="ListParagraph"/>
              <w:ind w:left="0"/>
              <w:rPr>
                <w:sz w:val="24"/>
                <w:szCs w:val="24"/>
              </w:rPr>
            </w:pPr>
            <w:r>
              <w:rPr>
                <w:sz w:val="24"/>
                <w:szCs w:val="24"/>
              </w:rPr>
              <w:t>B-notification database</w:t>
            </w:r>
            <w:r w:rsidR="0036465F">
              <w:rPr>
                <w:sz w:val="24"/>
                <w:szCs w:val="24"/>
              </w:rPr>
              <w:t xml:space="preserve">; </w:t>
            </w:r>
            <w:r>
              <w:rPr>
                <w:sz w:val="24"/>
                <w:szCs w:val="24"/>
              </w:rPr>
              <w:t>EDN data</w:t>
            </w:r>
          </w:p>
        </w:tc>
        <w:tc>
          <w:tcPr>
            <w:tcW w:w="1350" w:type="dxa"/>
            <w:gridSpan w:val="2"/>
          </w:tcPr>
          <w:p w:rsidR="00B67FAD" w:rsidRDefault="0036465F" w:rsidP="0074637C">
            <w:pPr>
              <w:pStyle w:val="ListParagraph"/>
              <w:ind w:left="0"/>
              <w:jc w:val="center"/>
              <w:rPr>
                <w:sz w:val="24"/>
                <w:szCs w:val="24"/>
              </w:rPr>
            </w:pPr>
            <w:r>
              <w:rPr>
                <w:sz w:val="24"/>
                <w:szCs w:val="24"/>
              </w:rPr>
              <w:t xml:space="preserve">84% by </w:t>
            </w:r>
            <w:r w:rsidR="00B67FAD">
              <w:rPr>
                <w:sz w:val="24"/>
                <w:szCs w:val="24"/>
              </w:rPr>
              <w:t>2024</w:t>
            </w:r>
          </w:p>
        </w:tc>
        <w:tc>
          <w:tcPr>
            <w:tcW w:w="2088" w:type="dxa"/>
            <w:vMerge w:val="restart"/>
          </w:tcPr>
          <w:p w:rsidR="00B67FAD" w:rsidRDefault="00B67FAD" w:rsidP="008432C2">
            <w:pPr>
              <w:pStyle w:val="ListParagraph"/>
              <w:ind w:left="0"/>
              <w:rPr>
                <w:sz w:val="24"/>
                <w:szCs w:val="24"/>
              </w:rPr>
            </w:pPr>
            <w:r>
              <w:rPr>
                <w:sz w:val="24"/>
                <w:szCs w:val="24"/>
              </w:rPr>
              <w:t>TB epidemiologist</w:t>
            </w:r>
          </w:p>
          <w:p w:rsidR="00B67FAD" w:rsidRDefault="00B67FAD" w:rsidP="008432C2">
            <w:pPr>
              <w:pStyle w:val="ListParagraph"/>
              <w:ind w:left="0"/>
              <w:rPr>
                <w:sz w:val="24"/>
                <w:szCs w:val="24"/>
              </w:rPr>
            </w:pPr>
            <w:r>
              <w:rPr>
                <w:sz w:val="24"/>
                <w:szCs w:val="24"/>
              </w:rPr>
              <w:t>Case managers</w:t>
            </w:r>
          </w:p>
        </w:tc>
      </w:tr>
      <w:tr w:rsidR="00B67FAD" w:rsidRPr="008432C2" w:rsidTr="0036465F">
        <w:tc>
          <w:tcPr>
            <w:tcW w:w="3528" w:type="dxa"/>
          </w:tcPr>
          <w:p w:rsidR="00B67FAD" w:rsidRDefault="00B67FAD" w:rsidP="0036465F">
            <w:pPr>
              <w:pStyle w:val="ListParagraph"/>
              <w:ind w:left="0"/>
              <w:rPr>
                <w:sz w:val="24"/>
                <w:szCs w:val="24"/>
              </w:rPr>
            </w:pPr>
            <w:r>
              <w:rPr>
                <w:sz w:val="24"/>
                <w:szCs w:val="24"/>
              </w:rPr>
              <w:t>For immigrants and refugees with abnormal chest X-rays read overseas as consistent with TB, increase the proportion who complete a medical examination with 90 days of notification</w:t>
            </w:r>
            <w:r w:rsidR="00893E05">
              <w:rPr>
                <w:sz w:val="24"/>
                <w:szCs w:val="24"/>
              </w:rPr>
              <w:t xml:space="preserve"> </w:t>
            </w:r>
          </w:p>
        </w:tc>
        <w:tc>
          <w:tcPr>
            <w:tcW w:w="4230" w:type="dxa"/>
            <w:gridSpan w:val="7"/>
          </w:tcPr>
          <w:p w:rsidR="00B67FAD" w:rsidRPr="00AE44A9" w:rsidRDefault="000D5B6F" w:rsidP="00AE44A9">
            <w:pPr>
              <w:rPr>
                <w:sz w:val="24"/>
                <w:szCs w:val="24"/>
              </w:rPr>
            </w:pPr>
            <w:r>
              <w:rPr>
                <w:sz w:val="24"/>
                <w:szCs w:val="24"/>
              </w:rPr>
              <w:t>Provide regional TB program managers an excel sheet with 90-day evaluation target dates for each B-notification received</w:t>
            </w:r>
          </w:p>
        </w:tc>
        <w:tc>
          <w:tcPr>
            <w:tcW w:w="1620" w:type="dxa"/>
            <w:gridSpan w:val="3"/>
            <w:vMerge/>
          </w:tcPr>
          <w:p w:rsidR="00B67FAD" w:rsidRDefault="00B67FAD" w:rsidP="008432C2">
            <w:pPr>
              <w:pStyle w:val="ListParagraph"/>
              <w:ind w:left="0"/>
              <w:rPr>
                <w:sz w:val="24"/>
                <w:szCs w:val="24"/>
              </w:rPr>
            </w:pPr>
          </w:p>
        </w:tc>
        <w:tc>
          <w:tcPr>
            <w:tcW w:w="1350" w:type="dxa"/>
            <w:gridSpan w:val="2"/>
          </w:tcPr>
          <w:p w:rsidR="00B67FAD" w:rsidRDefault="0036465F" w:rsidP="0074637C">
            <w:pPr>
              <w:pStyle w:val="ListParagraph"/>
              <w:ind w:left="0"/>
              <w:jc w:val="center"/>
              <w:rPr>
                <w:sz w:val="24"/>
                <w:szCs w:val="24"/>
              </w:rPr>
            </w:pPr>
            <w:r>
              <w:rPr>
                <w:sz w:val="24"/>
                <w:szCs w:val="24"/>
              </w:rPr>
              <w:t xml:space="preserve">76 % by </w:t>
            </w:r>
            <w:r w:rsidR="00B67FAD">
              <w:rPr>
                <w:sz w:val="24"/>
                <w:szCs w:val="24"/>
              </w:rPr>
              <w:t>2024</w:t>
            </w:r>
          </w:p>
        </w:tc>
        <w:tc>
          <w:tcPr>
            <w:tcW w:w="2088" w:type="dxa"/>
            <w:vMerge/>
          </w:tcPr>
          <w:p w:rsidR="00B67FAD" w:rsidRDefault="00B67FAD" w:rsidP="008432C2">
            <w:pPr>
              <w:pStyle w:val="ListParagraph"/>
              <w:ind w:left="0"/>
              <w:rPr>
                <w:sz w:val="24"/>
                <w:szCs w:val="24"/>
              </w:rPr>
            </w:pPr>
          </w:p>
        </w:tc>
      </w:tr>
      <w:tr w:rsidR="00B67FAD" w:rsidRPr="008432C2" w:rsidTr="0036465F">
        <w:tc>
          <w:tcPr>
            <w:tcW w:w="3528" w:type="dxa"/>
          </w:tcPr>
          <w:p w:rsidR="00B67FAD" w:rsidRDefault="00B67FAD" w:rsidP="0036465F">
            <w:pPr>
              <w:pStyle w:val="ListParagraph"/>
              <w:ind w:left="0"/>
              <w:rPr>
                <w:sz w:val="24"/>
                <w:szCs w:val="24"/>
              </w:rPr>
            </w:pPr>
            <w:r>
              <w:rPr>
                <w:sz w:val="24"/>
                <w:szCs w:val="24"/>
              </w:rPr>
              <w:t xml:space="preserve">For immigrants and refugees with abnormal chest X-rays read overseas as consistent with TB who are diagnosed with TBI or </w:t>
            </w:r>
            <w:r>
              <w:rPr>
                <w:sz w:val="24"/>
                <w:szCs w:val="24"/>
              </w:rPr>
              <w:lastRenderedPageBreak/>
              <w:t xml:space="preserve">have radiographic findings consistent with prior pulmonary TB </w:t>
            </w:r>
            <w:r w:rsidR="0036465F">
              <w:rPr>
                <w:sz w:val="24"/>
                <w:szCs w:val="24"/>
              </w:rPr>
              <w:t>based on exami</w:t>
            </w:r>
            <w:r>
              <w:rPr>
                <w:sz w:val="24"/>
                <w:szCs w:val="24"/>
              </w:rPr>
              <w:t>nation in the U.S., for whom treatment was recommended, increase the proportion who start treatment</w:t>
            </w:r>
            <w:r w:rsidR="00893E05">
              <w:rPr>
                <w:sz w:val="24"/>
                <w:szCs w:val="24"/>
              </w:rPr>
              <w:t xml:space="preserve"> </w:t>
            </w:r>
          </w:p>
        </w:tc>
        <w:tc>
          <w:tcPr>
            <w:tcW w:w="4230" w:type="dxa"/>
            <w:gridSpan w:val="7"/>
          </w:tcPr>
          <w:p w:rsidR="00B67FAD" w:rsidRDefault="00B67FAD" w:rsidP="007562C5">
            <w:pPr>
              <w:rPr>
                <w:sz w:val="24"/>
                <w:szCs w:val="24"/>
              </w:rPr>
            </w:pPr>
            <w:r w:rsidRPr="007562C5">
              <w:rPr>
                <w:sz w:val="24"/>
                <w:szCs w:val="24"/>
              </w:rPr>
              <w:lastRenderedPageBreak/>
              <w:t>Ensure culturally-sensitive education is provided</w:t>
            </w:r>
            <w:r w:rsidR="007562C5">
              <w:rPr>
                <w:sz w:val="24"/>
                <w:szCs w:val="24"/>
              </w:rPr>
              <w:t xml:space="preserve">; </w:t>
            </w:r>
            <w:r>
              <w:rPr>
                <w:sz w:val="24"/>
                <w:szCs w:val="24"/>
              </w:rPr>
              <w:t>Partner with agencies providing primary care to immigrants/refugees</w:t>
            </w:r>
            <w:r w:rsidR="007562C5">
              <w:rPr>
                <w:sz w:val="24"/>
                <w:szCs w:val="24"/>
              </w:rPr>
              <w:t xml:space="preserve">; </w:t>
            </w:r>
            <w:r>
              <w:rPr>
                <w:sz w:val="24"/>
                <w:szCs w:val="24"/>
              </w:rPr>
              <w:t xml:space="preserve">Ensure provider </w:t>
            </w:r>
            <w:r>
              <w:rPr>
                <w:sz w:val="24"/>
                <w:szCs w:val="24"/>
              </w:rPr>
              <w:lastRenderedPageBreak/>
              <w:t>stress the importance of TBI treatment and possibility of progressing to active disease</w:t>
            </w:r>
            <w:r w:rsidR="007562C5">
              <w:rPr>
                <w:sz w:val="24"/>
                <w:szCs w:val="24"/>
              </w:rPr>
              <w:t xml:space="preserve">; </w:t>
            </w:r>
            <w:r>
              <w:rPr>
                <w:sz w:val="24"/>
                <w:szCs w:val="24"/>
              </w:rPr>
              <w:t xml:space="preserve">Ensure </w:t>
            </w:r>
            <w:r w:rsidR="006F0E76">
              <w:rPr>
                <w:sz w:val="24"/>
                <w:szCs w:val="24"/>
              </w:rPr>
              <w:t>educational materials are translated appropriately</w:t>
            </w:r>
            <w:r w:rsidR="002E0DDA">
              <w:rPr>
                <w:sz w:val="24"/>
                <w:szCs w:val="24"/>
              </w:rPr>
              <w:t xml:space="preserve"> and in plain language</w:t>
            </w:r>
          </w:p>
        </w:tc>
        <w:tc>
          <w:tcPr>
            <w:tcW w:w="1620" w:type="dxa"/>
            <w:gridSpan w:val="3"/>
          </w:tcPr>
          <w:p w:rsidR="00B67FAD" w:rsidRDefault="00B67FAD" w:rsidP="0036465F">
            <w:pPr>
              <w:pStyle w:val="ListParagraph"/>
              <w:ind w:left="0"/>
              <w:rPr>
                <w:sz w:val="24"/>
                <w:szCs w:val="24"/>
              </w:rPr>
            </w:pPr>
            <w:r>
              <w:rPr>
                <w:sz w:val="24"/>
                <w:szCs w:val="24"/>
              </w:rPr>
              <w:lastRenderedPageBreak/>
              <w:t>TBI surveillance data</w:t>
            </w:r>
            <w:r w:rsidR="0036465F">
              <w:rPr>
                <w:sz w:val="24"/>
                <w:szCs w:val="24"/>
              </w:rPr>
              <w:t xml:space="preserve">; </w:t>
            </w:r>
            <w:r>
              <w:rPr>
                <w:sz w:val="24"/>
                <w:szCs w:val="24"/>
              </w:rPr>
              <w:t>EDN data</w:t>
            </w:r>
          </w:p>
        </w:tc>
        <w:tc>
          <w:tcPr>
            <w:tcW w:w="1350" w:type="dxa"/>
            <w:gridSpan w:val="2"/>
          </w:tcPr>
          <w:p w:rsidR="00B67FAD" w:rsidRDefault="0036465F" w:rsidP="0074637C">
            <w:pPr>
              <w:pStyle w:val="ListParagraph"/>
              <w:ind w:left="0"/>
              <w:jc w:val="center"/>
              <w:rPr>
                <w:sz w:val="24"/>
                <w:szCs w:val="24"/>
              </w:rPr>
            </w:pPr>
            <w:r>
              <w:rPr>
                <w:sz w:val="24"/>
                <w:szCs w:val="24"/>
              </w:rPr>
              <w:t xml:space="preserve">93% by </w:t>
            </w:r>
            <w:r w:rsidR="00B67FAD">
              <w:rPr>
                <w:sz w:val="24"/>
                <w:szCs w:val="24"/>
              </w:rPr>
              <w:t>2024</w:t>
            </w:r>
          </w:p>
        </w:tc>
        <w:tc>
          <w:tcPr>
            <w:tcW w:w="2088" w:type="dxa"/>
          </w:tcPr>
          <w:p w:rsidR="00B67FAD" w:rsidRDefault="00B67FAD" w:rsidP="008432C2">
            <w:pPr>
              <w:pStyle w:val="ListParagraph"/>
              <w:ind w:left="0"/>
              <w:rPr>
                <w:sz w:val="24"/>
                <w:szCs w:val="24"/>
              </w:rPr>
            </w:pPr>
            <w:r>
              <w:rPr>
                <w:sz w:val="24"/>
                <w:szCs w:val="24"/>
              </w:rPr>
              <w:t>TB clinicians</w:t>
            </w:r>
          </w:p>
          <w:p w:rsidR="00B67FAD" w:rsidRDefault="00B67FAD" w:rsidP="008432C2">
            <w:pPr>
              <w:pStyle w:val="ListParagraph"/>
              <w:ind w:left="0"/>
              <w:rPr>
                <w:sz w:val="24"/>
                <w:szCs w:val="24"/>
              </w:rPr>
            </w:pPr>
            <w:r>
              <w:rPr>
                <w:sz w:val="24"/>
                <w:szCs w:val="24"/>
              </w:rPr>
              <w:t>TB medical director</w:t>
            </w:r>
          </w:p>
          <w:p w:rsidR="00B67FAD" w:rsidRDefault="00B67FAD" w:rsidP="008432C2">
            <w:pPr>
              <w:pStyle w:val="ListParagraph"/>
              <w:ind w:left="0"/>
              <w:rPr>
                <w:sz w:val="24"/>
                <w:szCs w:val="24"/>
              </w:rPr>
            </w:pPr>
            <w:r>
              <w:rPr>
                <w:sz w:val="24"/>
                <w:szCs w:val="24"/>
              </w:rPr>
              <w:t xml:space="preserve">TB program </w:t>
            </w:r>
            <w:r w:rsidR="00CA08BD">
              <w:rPr>
                <w:sz w:val="24"/>
                <w:szCs w:val="24"/>
              </w:rPr>
              <w:t>mgr.</w:t>
            </w:r>
          </w:p>
        </w:tc>
      </w:tr>
      <w:tr w:rsidR="006F0E76" w:rsidRPr="008432C2" w:rsidTr="0036465F">
        <w:tc>
          <w:tcPr>
            <w:tcW w:w="3528" w:type="dxa"/>
            <w:tcBorders>
              <w:bottom w:val="single" w:sz="4" w:space="0" w:color="auto"/>
            </w:tcBorders>
          </w:tcPr>
          <w:p w:rsidR="006F0E76" w:rsidRDefault="006F0E76" w:rsidP="0036465F">
            <w:pPr>
              <w:pStyle w:val="ListParagraph"/>
              <w:ind w:left="0"/>
              <w:rPr>
                <w:sz w:val="24"/>
                <w:szCs w:val="24"/>
              </w:rPr>
            </w:pPr>
            <w:r w:rsidRPr="00B67FAD">
              <w:rPr>
                <w:sz w:val="24"/>
                <w:szCs w:val="24"/>
              </w:rPr>
              <w:lastRenderedPageBreak/>
              <w:t>For immigrants and refugees with abnormal chest X-rays read overseas as consistent with TB who are diagnosed with TBI or have radiographic findings consistent with prior pulmonary TB on basis of examination in the U.S., and who have started on treatment, increase the proportion who complete treatment</w:t>
            </w:r>
            <w:r w:rsidR="00893E05">
              <w:rPr>
                <w:sz w:val="24"/>
                <w:szCs w:val="24"/>
              </w:rPr>
              <w:t xml:space="preserve"> </w:t>
            </w:r>
          </w:p>
        </w:tc>
        <w:tc>
          <w:tcPr>
            <w:tcW w:w="4230" w:type="dxa"/>
            <w:gridSpan w:val="7"/>
            <w:tcBorders>
              <w:bottom w:val="single" w:sz="4" w:space="0" w:color="auto"/>
            </w:tcBorders>
          </w:tcPr>
          <w:p w:rsidR="006F0E76" w:rsidRDefault="006F0E76" w:rsidP="007562C5">
            <w:pPr>
              <w:rPr>
                <w:sz w:val="24"/>
                <w:szCs w:val="24"/>
              </w:rPr>
            </w:pPr>
            <w:r w:rsidRPr="007562C5">
              <w:rPr>
                <w:sz w:val="24"/>
                <w:szCs w:val="24"/>
              </w:rPr>
              <w:t>Ensure case management of patients with TBI</w:t>
            </w:r>
            <w:r w:rsidR="007562C5">
              <w:rPr>
                <w:sz w:val="24"/>
                <w:szCs w:val="24"/>
              </w:rPr>
              <w:t xml:space="preserve">; </w:t>
            </w:r>
            <w:r>
              <w:rPr>
                <w:sz w:val="24"/>
                <w:szCs w:val="24"/>
              </w:rPr>
              <w:t>Increase use of 3HP</w:t>
            </w:r>
            <w:r w:rsidR="007562C5">
              <w:rPr>
                <w:sz w:val="24"/>
                <w:szCs w:val="24"/>
              </w:rPr>
              <w:t xml:space="preserve">; </w:t>
            </w:r>
            <w:r>
              <w:rPr>
                <w:sz w:val="24"/>
                <w:szCs w:val="24"/>
              </w:rPr>
              <w:t>Use of incentives and enablers when appropriate</w:t>
            </w:r>
            <w:r w:rsidR="007562C5">
              <w:rPr>
                <w:sz w:val="24"/>
                <w:szCs w:val="24"/>
              </w:rPr>
              <w:t xml:space="preserve">; </w:t>
            </w:r>
            <w:r>
              <w:rPr>
                <w:sz w:val="24"/>
                <w:szCs w:val="24"/>
              </w:rPr>
              <w:t>Partner with agencies providing primary care to immigrants/refugees</w:t>
            </w:r>
            <w:r w:rsidR="007562C5">
              <w:rPr>
                <w:sz w:val="24"/>
                <w:szCs w:val="24"/>
              </w:rPr>
              <w:t xml:space="preserve">; </w:t>
            </w:r>
            <w:r>
              <w:rPr>
                <w:sz w:val="24"/>
                <w:szCs w:val="24"/>
              </w:rPr>
              <w:t>Ensure information is provided in patient’s primary language</w:t>
            </w:r>
          </w:p>
        </w:tc>
        <w:tc>
          <w:tcPr>
            <w:tcW w:w="1620" w:type="dxa"/>
            <w:gridSpan w:val="3"/>
            <w:tcBorders>
              <w:bottom w:val="single" w:sz="4" w:space="0" w:color="auto"/>
            </w:tcBorders>
          </w:tcPr>
          <w:p w:rsidR="006F0E76" w:rsidRDefault="006F0E76" w:rsidP="0036465F">
            <w:pPr>
              <w:pStyle w:val="ListParagraph"/>
              <w:ind w:left="0"/>
              <w:rPr>
                <w:sz w:val="24"/>
                <w:szCs w:val="24"/>
              </w:rPr>
            </w:pPr>
            <w:r>
              <w:rPr>
                <w:sz w:val="24"/>
                <w:szCs w:val="24"/>
              </w:rPr>
              <w:t>TBI surveillance data</w:t>
            </w:r>
            <w:r w:rsidR="0036465F">
              <w:rPr>
                <w:sz w:val="24"/>
                <w:szCs w:val="24"/>
              </w:rPr>
              <w:t xml:space="preserve">; </w:t>
            </w:r>
            <w:r>
              <w:rPr>
                <w:sz w:val="24"/>
                <w:szCs w:val="24"/>
              </w:rPr>
              <w:t>EDN data</w:t>
            </w:r>
          </w:p>
        </w:tc>
        <w:tc>
          <w:tcPr>
            <w:tcW w:w="1350" w:type="dxa"/>
            <w:gridSpan w:val="2"/>
            <w:tcBorders>
              <w:bottom w:val="single" w:sz="4" w:space="0" w:color="auto"/>
            </w:tcBorders>
          </w:tcPr>
          <w:p w:rsidR="006F0E76" w:rsidRDefault="0036465F" w:rsidP="0074637C">
            <w:pPr>
              <w:pStyle w:val="ListParagraph"/>
              <w:ind w:left="0"/>
              <w:jc w:val="center"/>
              <w:rPr>
                <w:sz w:val="24"/>
                <w:szCs w:val="24"/>
              </w:rPr>
            </w:pPr>
            <w:r>
              <w:rPr>
                <w:sz w:val="24"/>
                <w:szCs w:val="24"/>
              </w:rPr>
              <w:t xml:space="preserve">83% by </w:t>
            </w:r>
            <w:r w:rsidR="006F0E76">
              <w:rPr>
                <w:sz w:val="24"/>
                <w:szCs w:val="24"/>
              </w:rPr>
              <w:t>2024</w:t>
            </w:r>
          </w:p>
        </w:tc>
        <w:tc>
          <w:tcPr>
            <w:tcW w:w="2088" w:type="dxa"/>
            <w:tcBorders>
              <w:bottom w:val="single" w:sz="4" w:space="0" w:color="auto"/>
            </w:tcBorders>
          </w:tcPr>
          <w:p w:rsidR="006F0E76" w:rsidRDefault="006F0E76" w:rsidP="008432C2">
            <w:pPr>
              <w:pStyle w:val="ListParagraph"/>
              <w:ind w:left="0"/>
              <w:rPr>
                <w:sz w:val="24"/>
                <w:szCs w:val="24"/>
              </w:rPr>
            </w:pPr>
            <w:r>
              <w:rPr>
                <w:sz w:val="24"/>
                <w:szCs w:val="24"/>
              </w:rPr>
              <w:t>Case managers</w:t>
            </w:r>
          </w:p>
          <w:p w:rsidR="006F0E76" w:rsidRDefault="006F0E76" w:rsidP="008432C2">
            <w:pPr>
              <w:pStyle w:val="ListParagraph"/>
              <w:ind w:left="0"/>
              <w:rPr>
                <w:sz w:val="24"/>
                <w:szCs w:val="24"/>
              </w:rPr>
            </w:pPr>
            <w:r>
              <w:rPr>
                <w:sz w:val="24"/>
                <w:szCs w:val="24"/>
              </w:rPr>
              <w:t>TB clinicians</w:t>
            </w:r>
          </w:p>
        </w:tc>
      </w:tr>
      <w:tr w:rsidR="006F0E76" w:rsidRPr="008432C2" w:rsidTr="006F0E76">
        <w:tc>
          <w:tcPr>
            <w:tcW w:w="12816" w:type="dxa"/>
            <w:gridSpan w:val="14"/>
            <w:tcBorders>
              <w:bottom w:val="single" w:sz="4" w:space="0" w:color="auto"/>
            </w:tcBorders>
            <w:shd w:val="clear" w:color="auto" w:fill="BFBFBF" w:themeFill="background1" w:themeFillShade="BF"/>
          </w:tcPr>
          <w:p w:rsidR="006F0E76" w:rsidRPr="006F0E76" w:rsidRDefault="006F0E76" w:rsidP="008432C2">
            <w:pPr>
              <w:pStyle w:val="ListParagraph"/>
              <w:ind w:left="0"/>
              <w:rPr>
                <w:b/>
                <w:sz w:val="24"/>
                <w:szCs w:val="24"/>
              </w:rPr>
            </w:pPr>
            <w:r>
              <w:rPr>
                <w:b/>
                <w:sz w:val="24"/>
                <w:szCs w:val="24"/>
              </w:rPr>
              <w:t>Strategy 2C: Targeted Testing and Treatment of TBI</w:t>
            </w:r>
          </w:p>
        </w:tc>
      </w:tr>
      <w:tr w:rsidR="006F0E76" w:rsidRPr="008432C2" w:rsidTr="006F0E76">
        <w:tc>
          <w:tcPr>
            <w:tcW w:w="3528" w:type="dxa"/>
            <w:shd w:val="clear" w:color="auto" w:fill="D9D9D9" w:themeFill="background1" w:themeFillShade="D9"/>
          </w:tcPr>
          <w:p w:rsidR="006F0E76" w:rsidRPr="006F0E76" w:rsidRDefault="006F0E76" w:rsidP="006F0E76">
            <w:pPr>
              <w:jc w:val="center"/>
              <w:rPr>
                <w:b/>
                <w:sz w:val="24"/>
                <w:szCs w:val="24"/>
              </w:rPr>
            </w:pPr>
            <w:r>
              <w:rPr>
                <w:b/>
                <w:sz w:val="24"/>
                <w:szCs w:val="24"/>
              </w:rPr>
              <w:t>Related Outcomes</w:t>
            </w:r>
          </w:p>
        </w:tc>
        <w:tc>
          <w:tcPr>
            <w:tcW w:w="9288" w:type="dxa"/>
            <w:gridSpan w:val="13"/>
            <w:shd w:val="clear" w:color="auto" w:fill="D9D9D9" w:themeFill="background1" w:themeFillShade="D9"/>
          </w:tcPr>
          <w:p w:rsidR="006F0E76" w:rsidRPr="006F0E76" w:rsidRDefault="006F0E76" w:rsidP="006F0E76">
            <w:pPr>
              <w:pStyle w:val="ListParagraph"/>
              <w:ind w:left="0"/>
              <w:jc w:val="center"/>
              <w:rPr>
                <w:b/>
                <w:sz w:val="24"/>
                <w:szCs w:val="24"/>
              </w:rPr>
            </w:pPr>
            <w:r>
              <w:rPr>
                <w:b/>
                <w:sz w:val="24"/>
                <w:szCs w:val="24"/>
              </w:rPr>
              <w:t>Measures of Success</w:t>
            </w:r>
          </w:p>
        </w:tc>
      </w:tr>
      <w:tr w:rsidR="006F0E76" w:rsidRPr="008432C2" w:rsidTr="003C2236">
        <w:tc>
          <w:tcPr>
            <w:tcW w:w="3528" w:type="dxa"/>
            <w:tcBorders>
              <w:bottom w:val="single" w:sz="4" w:space="0" w:color="auto"/>
            </w:tcBorders>
          </w:tcPr>
          <w:p w:rsidR="00893E05" w:rsidRDefault="000811A9" w:rsidP="00686D3E">
            <w:pPr>
              <w:pStyle w:val="ListParagraph"/>
              <w:tabs>
                <w:tab w:val="left" w:pos="360"/>
              </w:tabs>
              <w:ind w:left="0"/>
              <w:rPr>
                <w:sz w:val="24"/>
                <w:szCs w:val="24"/>
              </w:rPr>
            </w:pPr>
            <w:r w:rsidRPr="000811A9">
              <w:rPr>
                <w:sz w:val="24"/>
                <w:szCs w:val="24"/>
                <w:u w:val="single"/>
              </w:rPr>
              <w:t>In</w:t>
            </w:r>
            <w:r w:rsidR="00B370A2" w:rsidRPr="000811A9">
              <w:rPr>
                <w:sz w:val="24"/>
                <w:szCs w:val="24"/>
                <w:u w:val="single"/>
              </w:rPr>
              <w:t>crease in</w:t>
            </w:r>
            <w:r>
              <w:rPr>
                <w:sz w:val="24"/>
                <w:szCs w:val="24"/>
              </w:rPr>
              <w:t>: (1) T</w:t>
            </w:r>
            <w:r w:rsidR="00B370A2">
              <w:rPr>
                <w:sz w:val="24"/>
                <w:szCs w:val="24"/>
              </w:rPr>
              <w:t>reatment initiation for high-risk patients with TBI (2)</w:t>
            </w:r>
            <w:r w:rsidR="00766DB2">
              <w:rPr>
                <w:sz w:val="24"/>
                <w:szCs w:val="24"/>
              </w:rPr>
              <w:t xml:space="preserve"> </w:t>
            </w:r>
            <w:r>
              <w:rPr>
                <w:sz w:val="24"/>
                <w:szCs w:val="24"/>
              </w:rPr>
              <w:t>T</w:t>
            </w:r>
            <w:r w:rsidR="00B370A2">
              <w:rPr>
                <w:sz w:val="24"/>
                <w:szCs w:val="24"/>
              </w:rPr>
              <w:t xml:space="preserve">reatment completion for high-risk patients with TBI (3) </w:t>
            </w:r>
            <w:r w:rsidR="00B370A2" w:rsidRPr="000811A9">
              <w:rPr>
                <w:sz w:val="24"/>
                <w:szCs w:val="24"/>
                <w:u w:val="single"/>
              </w:rPr>
              <w:t>Decrease</w:t>
            </w:r>
            <w:r w:rsidR="00B370A2">
              <w:rPr>
                <w:sz w:val="24"/>
                <w:szCs w:val="24"/>
              </w:rPr>
              <w:t xml:space="preserve"> in the number of TBI patients who progress to TB disease </w:t>
            </w:r>
          </w:p>
        </w:tc>
        <w:tc>
          <w:tcPr>
            <w:tcW w:w="9288" w:type="dxa"/>
            <w:gridSpan w:val="13"/>
            <w:tcBorders>
              <w:bottom w:val="single" w:sz="4" w:space="0" w:color="auto"/>
            </w:tcBorders>
          </w:tcPr>
          <w:p w:rsidR="000D013B" w:rsidRDefault="000D013B" w:rsidP="00CA08BD">
            <w:pPr>
              <w:pStyle w:val="ListParagraph"/>
              <w:numPr>
                <w:ilvl w:val="2"/>
                <w:numId w:val="27"/>
              </w:numPr>
              <w:tabs>
                <w:tab w:val="left" w:pos="342"/>
                <w:tab w:val="left" w:pos="833"/>
              </w:tabs>
              <w:ind w:left="-18" w:firstLine="0"/>
              <w:rPr>
                <w:sz w:val="24"/>
                <w:szCs w:val="24"/>
              </w:rPr>
            </w:pPr>
            <w:r>
              <w:rPr>
                <w:sz w:val="24"/>
                <w:szCs w:val="24"/>
              </w:rPr>
              <w:t xml:space="preserve">100% of regional TB programs in Tennessee </w:t>
            </w:r>
            <w:r w:rsidR="009B4C4A">
              <w:rPr>
                <w:sz w:val="24"/>
                <w:szCs w:val="24"/>
              </w:rPr>
              <w:t>will</w:t>
            </w:r>
            <w:r>
              <w:rPr>
                <w:sz w:val="24"/>
                <w:szCs w:val="24"/>
              </w:rPr>
              <w:t xml:space="preserve"> identify at least one (1) high-risk population for prioritized education and testing activities</w:t>
            </w:r>
            <w:r w:rsidR="00CA08BD">
              <w:rPr>
                <w:sz w:val="24"/>
                <w:szCs w:val="24"/>
              </w:rPr>
              <w:t xml:space="preserve">; </w:t>
            </w:r>
            <w:r>
              <w:rPr>
                <w:sz w:val="24"/>
                <w:szCs w:val="24"/>
              </w:rPr>
              <w:t xml:space="preserve">(2) </w:t>
            </w:r>
            <w:r w:rsidR="00CA08BD">
              <w:rPr>
                <w:sz w:val="24"/>
                <w:szCs w:val="24"/>
              </w:rPr>
              <w:t xml:space="preserve">At least 33% of each regional high-risk population identified will be evaluated for TB infection; (3) At least 75% of each high-risk population identified and diagnosed with TB infection will start treatment for TB infection; (4) At least </w:t>
            </w:r>
            <w:r w:rsidR="00531E3A">
              <w:rPr>
                <w:sz w:val="24"/>
                <w:szCs w:val="24"/>
              </w:rPr>
              <w:t>65% of each high-risk population identified who start on treatment for TB infection will complete treatment</w:t>
            </w:r>
          </w:p>
          <w:p w:rsidR="00E73FCE" w:rsidRPr="00FE2237" w:rsidRDefault="00E73FCE" w:rsidP="008432C2">
            <w:pPr>
              <w:pStyle w:val="ListParagraph"/>
              <w:ind w:left="0"/>
              <w:rPr>
                <w:color w:val="FF0000"/>
                <w:sz w:val="24"/>
                <w:szCs w:val="24"/>
              </w:rPr>
            </w:pPr>
          </w:p>
        </w:tc>
      </w:tr>
      <w:tr w:rsidR="003C2236" w:rsidRPr="008432C2" w:rsidTr="003C2236">
        <w:tc>
          <w:tcPr>
            <w:tcW w:w="3528" w:type="dxa"/>
            <w:shd w:val="clear" w:color="auto" w:fill="D9D9D9" w:themeFill="background1" w:themeFillShade="D9"/>
          </w:tcPr>
          <w:p w:rsidR="003C2236" w:rsidRPr="00B67FAD" w:rsidRDefault="003C2236" w:rsidP="00495DED">
            <w:pPr>
              <w:pStyle w:val="ListParagraph"/>
              <w:ind w:left="0"/>
              <w:jc w:val="center"/>
              <w:rPr>
                <w:b/>
                <w:sz w:val="24"/>
                <w:szCs w:val="24"/>
              </w:rPr>
            </w:pPr>
            <w:r>
              <w:rPr>
                <w:b/>
                <w:sz w:val="24"/>
                <w:szCs w:val="24"/>
              </w:rPr>
              <w:t>Objectives</w:t>
            </w:r>
          </w:p>
        </w:tc>
        <w:tc>
          <w:tcPr>
            <w:tcW w:w="4230" w:type="dxa"/>
            <w:gridSpan w:val="7"/>
            <w:shd w:val="clear" w:color="auto" w:fill="D9D9D9" w:themeFill="background1" w:themeFillShade="D9"/>
          </w:tcPr>
          <w:p w:rsidR="003C2236" w:rsidRPr="00B67FAD" w:rsidRDefault="003C2236" w:rsidP="00495DED">
            <w:pPr>
              <w:jc w:val="center"/>
              <w:rPr>
                <w:b/>
                <w:sz w:val="24"/>
                <w:szCs w:val="24"/>
              </w:rPr>
            </w:pPr>
            <w:r>
              <w:rPr>
                <w:b/>
                <w:sz w:val="24"/>
                <w:szCs w:val="24"/>
              </w:rPr>
              <w:t>Activities</w:t>
            </w:r>
          </w:p>
        </w:tc>
        <w:tc>
          <w:tcPr>
            <w:tcW w:w="1620" w:type="dxa"/>
            <w:gridSpan w:val="3"/>
            <w:shd w:val="clear" w:color="auto" w:fill="D9D9D9" w:themeFill="background1" w:themeFillShade="D9"/>
          </w:tcPr>
          <w:p w:rsidR="003C2236" w:rsidRPr="00B67FAD" w:rsidRDefault="003C2236" w:rsidP="00495DED">
            <w:pPr>
              <w:pStyle w:val="ListParagraph"/>
              <w:ind w:left="0"/>
              <w:jc w:val="center"/>
              <w:rPr>
                <w:b/>
                <w:sz w:val="24"/>
                <w:szCs w:val="24"/>
              </w:rPr>
            </w:pPr>
            <w:r>
              <w:rPr>
                <w:b/>
                <w:sz w:val="24"/>
                <w:szCs w:val="24"/>
              </w:rPr>
              <w:t xml:space="preserve">Data </w:t>
            </w:r>
          </w:p>
        </w:tc>
        <w:tc>
          <w:tcPr>
            <w:tcW w:w="1350" w:type="dxa"/>
            <w:gridSpan w:val="2"/>
            <w:shd w:val="clear" w:color="auto" w:fill="D9D9D9" w:themeFill="background1" w:themeFillShade="D9"/>
          </w:tcPr>
          <w:p w:rsidR="003C2236" w:rsidRPr="00B67FAD" w:rsidRDefault="003C2236" w:rsidP="00495DED">
            <w:pPr>
              <w:pStyle w:val="ListParagraph"/>
              <w:ind w:left="0"/>
              <w:jc w:val="center"/>
              <w:rPr>
                <w:b/>
                <w:sz w:val="24"/>
                <w:szCs w:val="24"/>
              </w:rPr>
            </w:pPr>
            <w:r>
              <w:rPr>
                <w:b/>
                <w:sz w:val="24"/>
                <w:szCs w:val="24"/>
              </w:rPr>
              <w:t>Timeline</w:t>
            </w:r>
          </w:p>
        </w:tc>
        <w:tc>
          <w:tcPr>
            <w:tcW w:w="2088" w:type="dxa"/>
            <w:shd w:val="clear" w:color="auto" w:fill="D9D9D9" w:themeFill="background1" w:themeFillShade="D9"/>
          </w:tcPr>
          <w:p w:rsidR="003C2236" w:rsidRPr="00B67FAD" w:rsidRDefault="003C2236" w:rsidP="00495DED">
            <w:pPr>
              <w:pStyle w:val="ListParagraph"/>
              <w:ind w:left="0"/>
              <w:jc w:val="center"/>
              <w:rPr>
                <w:b/>
                <w:sz w:val="24"/>
                <w:szCs w:val="24"/>
              </w:rPr>
            </w:pPr>
            <w:r>
              <w:rPr>
                <w:b/>
                <w:sz w:val="24"/>
                <w:szCs w:val="24"/>
              </w:rPr>
              <w:t>Responsible Party</w:t>
            </w:r>
          </w:p>
        </w:tc>
      </w:tr>
      <w:tr w:rsidR="006F0E76" w:rsidRPr="008432C2" w:rsidTr="00CC0D6C">
        <w:tc>
          <w:tcPr>
            <w:tcW w:w="3528" w:type="dxa"/>
          </w:tcPr>
          <w:p w:rsidR="006F0E76" w:rsidRDefault="00842550" w:rsidP="0074637C">
            <w:pPr>
              <w:pStyle w:val="ListParagraph"/>
              <w:ind w:left="0"/>
              <w:rPr>
                <w:sz w:val="24"/>
                <w:szCs w:val="24"/>
              </w:rPr>
            </w:pPr>
            <w:r>
              <w:rPr>
                <w:sz w:val="24"/>
                <w:szCs w:val="24"/>
              </w:rPr>
              <w:t>Implement “Community Partnerships to End TB” initiative statewide</w:t>
            </w:r>
          </w:p>
        </w:tc>
        <w:tc>
          <w:tcPr>
            <w:tcW w:w="4230" w:type="dxa"/>
            <w:gridSpan w:val="7"/>
          </w:tcPr>
          <w:p w:rsidR="006F0E76" w:rsidRPr="003C2236" w:rsidRDefault="00A33A79" w:rsidP="003C2236">
            <w:pPr>
              <w:rPr>
                <w:sz w:val="24"/>
                <w:szCs w:val="24"/>
              </w:rPr>
            </w:pPr>
            <w:r>
              <w:rPr>
                <w:sz w:val="24"/>
                <w:szCs w:val="24"/>
              </w:rPr>
              <w:t>Hold meetings with each regional TB program leadership to discuss initiative</w:t>
            </w:r>
          </w:p>
        </w:tc>
        <w:tc>
          <w:tcPr>
            <w:tcW w:w="1620" w:type="dxa"/>
            <w:gridSpan w:val="3"/>
          </w:tcPr>
          <w:p w:rsidR="006F0E76" w:rsidRDefault="00A33A79" w:rsidP="008432C2">
            <w:pPr>
              <w:pStyle w:val="ListParagraph"/>
              <w:ind w:left="0"/>
              <w:rPr>
                <w:sz w:val="24"/>
                <w:szCs w:val="24"/>
              </w:rPr>
            </w:pPr>
            <w:r>
              <w:rPr>
                <w:sz w:val="24"/>
                <w:szCs w:val="24"/>
              </w:rPr>
              <w:t>TB and TBI surveillance data</w:t>
            </w:r>
          </w:p>
        </w:tc>
        <w:tc>
          <w:tcPr>
            <w:tcW w:w="1350" w:type="dxa"/>
            <w:gridSpan w:val="2"/>
          </w:tcPr>
          <w:p w:rsidR="006F0E76" w:rsidRDefault="00CA08BD" w:rsidP="0074637C">
            <w:pPr>
              <w:pStyle w:val="ListParagraph"/>
              <w:ind w:left="0"/>
              <w:jc w:val="center"/>
              <w:rPr>
                <w:sz w:val="24"/>
                <w:szCs w:val="24"/>
              </w:rPr>
            </w:pPr>
            <w:r>
              <w:rPr>
                <w:sz w:val="24"/>
                <w:szCs w:val="24"/>
              </w:rPr>
              <w:t xml:space="preserve">All meetings by </w:t>
            </w:r>
            <w:r w:rsidR="00A33A79">
              <w:rPr>
                <w:sz w:val="24"/>
                <w:szCs w:val="24"/>
              </w:rPr>
              <w:t>January 31, 2020</w:t>
            </w:r>
          </w:p>
        </w:tc>
        <w:tc>
          <w:tcPr>
            <w:tcW w:w="2088" w:type="dxa"/>
          </w:tcPr>
          <w:p w:rsidR="006F0E76" w:rsidRDefault="00A33A79" w:rsidP="008432C2">
            <w:pPr>
              <w:pStyle w:val="ListParagraph"/>
              <w:ind w:left="0"/>
              <w:rPr>
                <w:sz w:val="24"/>
                <w:szCs w:val="24"/>
              </w:rPr>
            </w:pPr>
            <w:r>
              <w:rPr>
                <w:sz w:val="24"/>
                <w:szCs w:val="24"/>
              </w:rPr>
              <w:t>TB medical director</w:t>
            </w:r>
          </w:p>
          <w:p w:rsidR="00A33A79" w:rsidRDefault="00A33A79" w:rsidP="008432C2">
            <w:pPr>
              <w:pStyle w:val="ListParagraph"/>
              <w:ind w:left="0"/>
              <w:rPr>
                <w:sz w:val="24"/>
                <w:szCs w:val="24"/>
              </w:rPr>
            </w:pPr>
            <w:r>
              <w:rPr>
                <w:sz w:val="24"/>
                <w:szCs w:val="24"/>
              </w:rPr>
              <w:t>TB epidemiologist</w:t>
            </w:r>
          </w:p>
        </w:tc>
      </w:tr>
      <w:tr w:rsidR="00BF1BD7" w:rsidRPr="008432C2" w:rsidTr="00C36E1B">
        <w:tc>
          <w:tcPr>
            <w:tcW w:w="3528" w:type="dxa"/>
            <w:tcBorders>
              <w:bottom w:val="single" w:sz="4" w:space="0" w:color="auto"/>
            </w:tcBorders>
          </w:tcPr>
          <w:p w:rsidR="00BF1BD7" w:rsidRDefault="00BF1BD7" w:rsidP="00CA08BD">
            <w:pPr>
              <w:pStyle w:val="ListParagraph"/>
              <w:ind w:left="0"/>
              <w:rPr>
                <w:sz w:val="24"/>
                <w:szCs w:val="24"/>
              </w:rPr>
            </w:pPr>
            <w:r>
              <w:rPr>
                <w:sz w:val="24"/>
                <w:szCs w:val="24"/>
              </w:rPr>
              <w:lastRenderedPageBreak/>
              <w:t>Identify one (1) high-risk population for each public health region for prioritized education and testing</w:t>
            </w:r>
          </w:p>
        </w:tc>
        <w:tc>
          <w:tcPr>
            <w:tcW w:w="4230" w:type="dxa"/>
            <w:gridSpan w:val="7"/>
            <w:tcBorders>
              <w:bottom w:val="single" w:sz="4" w:space="0" w:color="auto"/>
            </w:tcBorders>
          </w:tcPr>
          <w:p w:rsidR="00BF1BD7" w:rsidRPr="003C2236" w:rsidRDefault="00BF1BD7" w:rsidP="00CA08BD">
            <w:pPr>
              <w:rPr>
                <w:sz w:val="24"/>
                <w:szCs w:val="24"/>
              </w:rPr>
            </w:pPr>
            <w:r>
              <w:rPr>
                <w:sz w:val="24"/>
                <w:szCs w:val="24"/>
              </w:rPr>
              <w:t>Review local/regional TB and TBI data with regional TB program leader</w:t>
            </w:r>
          </w:p>
        </w:tc>
        <w:tc>
          <w:tcPr>
            <w:tcW w:w="1620" w:type="dxa"/>
            <w:gridSpan w:val="3"/>
            <w:tcBorders>
              <w:bottom w:val="single" w:sz="4" w:space="0" w:color="auto"/>
            </w:tcBorders>
          </w:tcPr>
          <w:p w:rsidR="00BF1BD7" w:rsidRDefault="00A33A79" w:rsidP="008432C2">
            <w:pPr>
              <w:pStyle w:val="ListParagraph"/>
              <w:ind w:left="0"/>
              <w:rPr>
                <w:sz w:val="24"/>
                <w:szCs w:val="24"/>
              </w:rPr>
            </w:pPr>
            <w:r>
              <w:rPr>
                <w:sz w:val="24"/>
                <w:szCs w:val="24"/>
              </w:rPr>
              <w:t>Local data</w:t>
            </w:r>
          </w:p>
          <w:p w:rsidR="00A33A79" w:rsidRDefault="00A33A79" w:rsidP="008432C2">
            <w:pPr>
              <w:pStyle w:val="ListParagraph"/>
              <w:ind w:left="0"/>
              <w:rPr>
                <w:sz w:val="24"/>
                <w:szCs w:val="24"/>
              </w:rPr>
            </w:pPr>
            <w:r>
              <w:rPr>
                <w:sz w:val="24"/>
                <w:szCs w:val="24"/>
              </w:rPr>
              <w:t>TB and TBI surveillance data</w:t>
            </w:r>
          </w:p>
        </w:tc>
        <w:tc>
          <w:tcPr>
            <w:tcW w:w="1350" w:type="dxa"/>
            <w:gridSpan w:val="2"/>
            <w:tcBorders>
              <w:bottom w:val="single" w:sz="4" w:space="0" w:color="auto"/>
            </w:tcBorders>
          </w:tcPr>
          <w:p w:rsidR="00BF1BD7" w:rsidRDefault="00A33A79" w:rsidP="0074637C">
            <w:pPr>
              <w:pStyle w:val="ListParagraph"/>
              <w:ind w:left="0"/>
              <w:jc w:val="center"/>
              <w:rPr>
                <w:sz w:val="24"/>
                <w:szCs w:val="24"/>
              </w:rPr>
            </w:pPr>
            <w:r>
              <w:rPr>
                <w:sz w:val="24"/>
                <w:szCs w:val="24"/>
              </w:rPr>
              <w:t>March 31, 2020</w:t>
            </w:r>
          </w:p>
        </w:tc>
        <w:tc>
          <w:tcPr>
            <w:tcW w:w="2088" w:type="dxa"/>
            <w:tcBorders>
              <w:bottom w:val="single" w:sz="4" w:space="0" w:color="auto"/>
            </w:tcBorders>
          </w:tcPr>
          <w:p w:rsidR="00BF1BD7" w:rsidRDefault="00A33A79" w:rsidP="008432C2">
            <w:pPr>
              <w:pStyle w:val="ListParagraph"/>
              <w:ind w:left="0"/>
              <w:rPr>
                <w:sz w:val="24"/>
                <w:szCs w:val="24"/>
              </w:rPr>
            </w:pPr>
            <w:r>
              <w:rPr>
                <w:sz w:val="24"/>
                <w:szCs w:val="24"/>
              </w:rPr>
              <w:t>Regional TB program staff</w:t>
            </w:r>
          </w:p>
        </w:tc>
      </w:tr>
      <w:tr w:rsidR="0048466D" w:rsidRPr="008432C2" w:rsidTr="00C36E1B">
        <w:tc>
          <w:tcPr>
            <w:tcW w:w="3528" w:type="dxa"/>
            <w:tcBorders>
              <w:bottom w:val="single" w:sz="4" w:space="0" w:color="auto"/>
            </w:tcBorders>
          </w:tcPr>
          <w:p w:rsidR="0048466D" w:rsidRDefault="005B382D" w:rsidP="00CA08BD">
            <w:pPr>
              <w:pStyle w:val="ListParagraph"/>
              <w:ind w:left="0"/>
              <w:rPr>
                <w:sz w:val="24"/>
                <w:szCs w:val="24"/>
              </w:rPr>
            </w:pPr>
            <w:r>
              <w:rPr>
                <w:sz w:val="24"/>
                <w:szCs w:val="24"/>
              </w:rPr>
              <w:t>Screen and test high-risk population</w:t>
            </w:r>
          </w:p>
        </w:tc>
        <w:tc>
          <w:tcPr>
            <w:tcW w:w="4230" w:type="dxa"/>
            <w:gridSpan w:val="7"/>
            <w:tcBorders>
              <w:bottom w:val="single" w:sz="4" w:space="0" w:color="auto"/>
            </w:tcBorders>
          </w:tcPr>
          <w:p w:rsidR="0048466D" w:rsidRDefault="005B382D" w:rsidP="005B382D">
            <w:pPr>
              <w:rPr>
                <w:sz w:val="24"/>
                <w:szCs w:val="24"/>
              </w:rPr>
            </w:pPr>
            <w:r>
              <w:rPr>
                <w:sz w:val="24"/>
                <w:szCs w:val="24"/>
              </w:rPr>
              <w:t>Develop a plan to screen and test high-risk-population that includes culturally appropriate and plain language educational materials</w:t>
            </w:r>
          </w:p>
        </w:tc>
        <w:tc>
          <w:tcPr>
            <w:tcW w:w="1620" w:type="dxa"/>
            <w:gridSpan w:val="3"/>
            <w:tcBorders>
              <w:bottom w:val="single" w:sz="4" w:space="0" w:color="auto"/>
            </w:tcBorders>
          </w:tcPr>
          <w:p w:rsidR="005B382D" w:rsidRDefault="005B382D" w:rsidP="008432C2">
            <w:pPr>
              <w:pStyle w:val="ListParagraph"/>
              <w:ind w:left="0"/>
              <w:rPr>
                <w:sz w:val="24"/>
                <w:szCs w:val="24"/>
              </w:rPr>
            </w:pPr>
            <w:r>
              <w:rPr>
                <w:sz w:val="24"/>
                <w:szCs w:val="24"/>
              </w:rPr>
              <w:t>Written plan</w:t>
            </w:r>
          </w:p>
          <w:p w:rsidR="0048466D" w:rsidRDefault="000D013B" w:rsidP="008432C2">
            <w:pPr>
              <w:pStyle w:val="ListParagraph"/>
              <w:ind w:left="0"/>
              <w:rPr>
                <w:sz w:val="24"/>
                <w:szCs w:val="24"/>
              </w:rPr>
            </w:pPr>
            <w:r>
              <w:rPr>
                <w:sz w:val="24"/>
                <w:szCs w:val="24"/>
              </w:rPr>
              <w:t>Educational materials</w:t>
            </w:r>
          </w:p>
        </w:tc>
        <w:tc>
          <w:tcPr>
            <w:tcW w:w="1350" w:type="dxa"/>
            <w:gridSpan w:val="2"/>
            <w:tcBorders>
              <w:bottom w:val="single" w:sz="4" w:space="0" w:color="auto"/>
            </w:tcBorders>
          </w:tcPr>
          <w:p w:rsidR="0048466D" w:rsidRDefault="0048466D" w:rsidP="0074637C">
            <w:pPr>
              <w:pStyle w:val="ListParagraph"/>
              <w:ind w:left="0"/>
              <w:jc w:val="center"/>
              <w:rPr>
                <w:sz w:val="24"/>
                <w:szCs w:val="24"/>
              </w:rPr>
            </w:pPr>
            <w:r>
              <w:rPr>
                <w:sz w:val="24"/>
                <w:szCs w:val="24"/>
              </w:rPr>
              <w:t>December 31, 2021</w:t>
            </w:r>
          </w:p>
        </w:tc>
        <w:tc>
          <w:tcPr>
            <w:tcW w:w="2088" w:type="dxa"/>
            <w:tcBorders>
              <w:bottom w:val="single" w:sz="4" w:space="0" w:color="auto"/>
            </w:tcBorders>
          </w:tcPr>
          <w:p w:rsidR="0048466D" w:rsidRDefault="0048466D" w:rsidP="008432C2">
            <w:pPr>
              <w:pStyle w:val="ListParagraph"/>
              <w:ind w:left="0"/>
              <w:rPr>
                <w:sz w:val="24"/>
                <w:szCs w:val="24"/>
              </w:rPr>
            </w:pPr>
            <w:r>
              <w:rPr>
                <w:sz w:val="24"/>
                <w:szCs w:val="24"/>
              </w:rPr>
              <w:t>Regional TB program staff</w:t>
            </w:r>
          </w:p>
        </w:tc>
      </w:tr>
      <w:tr w:rsidR="00BF1BD7" w:rsidRPr="008432C2" w:rsidTr="00C36E1B">
        <w:tc>
          <w:tcPr>
            <w:tcW w:w="12816" w:type="dxa"/>
            <w:gridSpan w:val="14"/>
            <w:tcBorders>
              <w:bottom w:val="single" w:sz="4" w:space="0" w:color="auto"/>
            </w:tcBorders>
            <w:shd w:val="clear" w:color="auto" w:fill="BFBFBF" w:themeFill="background1" w:themeFillShade="BF"/>
          </w:tcPr>
          <w:p w:rsidR="00BF1BD7" w:rsidRPr="00C36E1B" w:rsidRDefault="00BF1BD7" w:rsidP="00C36E1B">
            <w:pPr>
              <w:pStyle w:val="ListParagraph"/>
              <w:ind w:left="0"/>
              <w:rPr>
                <w:b/>
                <w:sz w:val="24"/>
                <w:szCs w:val="24"/>
              </w:rPr>
            </w:pPr>
            <w:r>
              <w:rPr>
                <w:b/>
                <w:sz w:val="24"/>
                <w:szCs w:val="24"/>
              </w:rPr>
              <w:t>Strategy 3: Program Planning, Evaluation, and Improvement</w:t>
            </w:r>
          </w:p>
        </w:tc>
      </w:tr>
      <w:tr w:rsidR="00BF1BD7" w:rsidRPr="008432C2" w:rsidTr="00332599">
        <w:tc>
          <w:tcPr>
            <w:tcW w:w="6318" w:type="dxa"/>
            <w:gridSpan w:val="7"/>
            <w:shd w:val="clear" w:color="auto" w:fill="D9D9D9" w:themeFill="background1" w:themeFillShade="D9"/>
          </w:tcPr>
          <w:p w:rsidR="00BF1BD7" w:rsidRPr="00C36E1B" w:rsidRDefault="00BF1BD7" w:rsidP="00C36E1B">
            <w:pPr>
              <w:jc w:val="center"/>
              <w:rPr>
                <w:b/>
                <w:sz w:val="24"/>
                <w:szCs w:val="24"/>
              </w:rPr>
            </w:pPr>
            <w:r>
              <w:rPr>
                <w:b/>
                <w:sz w:val="24"/>
                <w:szCs w:val="24"/>
              </w:rPr>
              <w:t>Related Outcomes</w:t>
            </w:r>
          </w:p>
        </w:tc>
        <w:tc>
          <w:tcPr>
            <w:tcW w:w="6498" w:type="dxa"/>
            <w:gridSpan w:val="7"/>
            <w:shd w:val="clear" w:color="auto" w:fill="D9D9D9" w:themeFill="background1" w:themeFillShade="D9"/>
          </w:tcPr>
          <w:p w:rsidR="00BF1BD7" w:rsidRPr="00C36E1B" w:rsidRDefault="00BF1BD7" w:rsidP="00C36E1B">
            <w:pPr>
              <w:pStyle w:val="ListParagraph"/>
              <w:ind w:left="0"/>
              <w:jc w:val="center"/>
              <w:rPr>
                <w:b/>
                <w:sz w:val="24"/>
                <w:szCs w:val="24"/>
              </w:rPr>
            </w:pPr>
            <w:r>
              <w:rPr>
                <w:b/>
                <w:sz w:val="24"/>
                <w:szCs w:val="24"/>
              </w:rPr>
              <w:t>Measures of Success</w:t>
            </w:r>
          </w:p>
        </w:tc>
      </w:tr>
      <w:tr w:rsidR="00BF1BD7" w:rsidRPr="008432C2" w:rsidTr="00332599">
        <w:tc>
          <w:tcPr>
            <w:tcW w:w="6318" w:type="dxa"/>
            <w:gridSpan w:val="7"/>
            <w:tcBorders>
              <w:bottom w:val="single" w:sz="4" w:space="0" w:color="auto"/>
            </w:tcBorders>
          </w:tcPr>
          <w:p w:rsidR="00BF1BD7" w:rsidRDefault="00BF1BD7" w:rsidP="00592F96">
            <w:pPr>
              <w:pStyle w:val="ListParagraph"/>
              <w:tabs>
                <w:tab w:val="left" w:pos="360"/>
              </w:tabs>
              <w:ind w:left="0"/>
              <w:rPr>
                <w:sz w:val="24"/>
                <w:szCs w:val="24"/>
              </w:rPr>
            </w:pPr>
            <w:r w:rsidRPr="000811A9">
              <w:rPr>
                <w:sz w:val="24"/>
                <w:szCs w:val="24"/>
                <w:u w:val="single"/>
              </w:rPr>
              <w:t>Increase</w:t>
            </w:r>
            <w:r>
              <w:rPr>
                <w:sz w:val="24"/>
                <w:szCs w:val="24"/>
              </w:rPr>
              <w:t>: (1) Adoption of best practices (2) Meeting NTIP objectives (3) Use of findings to inform policy changes and clinical practice</w:t>
            </w:r>
          </w:p>
        </w:tc>
        <w:tc>
          <w:tcPr>
            <w:tcW w:w="6498" w:type="dxa"/>
            <w:gridSpan w:val="7"/>
            <w:tcBorders>
              <w:bottom w:val="single" w:sz="4" w:space="0" w:color="auto"/>
            </w:tcBorders>
          </w:tcPr>
          <w:p w:rsidR="00BF1BD7" w:rsidRDefault="00BF1BD7" w:rsidP="00C36E1B">
            <w:pPr>
              <w:pStyle w:val="ListParagraph"/>
              <w:numPr>
                <w:ilvl w:val="0"/>
                <w:numId w:val="20"/>
              </w:numPr>
              <w:tabs>
                <w:tab w:val="left" w:pos="342"/>
              </w:tabs>
              <w:ind w:left="0" w:firstLine="0"/>
              <w:rPr>
                <w:sz w:val="24"/>
                <w:szCs w:val="24"/>
              </w:rPr>
            </w:pPr>
            <w:r>
              <w:rPr>
                <w:sz w:val="24"/>
                <w:szCs w:val="24"/>
              </w:rPr>
              <w:t xml:space="preserve">Increase in performance on NTIP performance targets (2) Annual TB Manual updates </w:t>
            </w:r>
          </w:p>
        </w:tc>
      </w:tr>
      <w:tr w:rsidR="00BF1BD7" w:rsidRPr="00C36E1B" w:rsidTr="002F6B8E">
        <w:tc>
          <w:tcPr>
            <w:tcW w:w="3528" w:type="dxa"/>
            <w:shd w:val="clear" w:color="auto" w:fill="D9D9D9" w:themeFill="background1" w:themeFillShade="D9"/>
          </w:tcPr>
          <w:p w:rsidR="00BF1BD7" w:rsidRPr="00C36E1B" w:rsidRDefault="00BF1BD7" w:rsidP="00C36E1B">
            <w:pPr>
              <w:pStyle w:val="ListParagraph"/>
              <w:ind w:left="0"/>
              <w:jc w:val="center"/>
              <w:rPr>
                <w:b/>
                <w:sz w:val="24"/>
                <w:szCs w:val="24"/>
              </w:rPr>
            </w:pPr>
            <w:r>
              <w:rPr>
                <w:b/>
                <w:sz w:val="24"/>
                <w:szCs w:val="24"/>
              </w:rPr>
              <w:t>Objective</w:t>
            </w:r>
          </w:p>
        </w:tc>
        <w:tc>
          <w:tcPr>
            <w:tcW w:w="4230" w:type="dxa"/>
            <w:gridSpan w:val="7"/>
            <w:shd w:val="clear" w:color="auto" w:fill="D9D9D9" w:themeFill="background1" w:themeFillShade="D9"/>
          </w:tcPr>
          <w:p w:rsidR="00BF1BD7" w:rsidRPr="00C36E1B" w:rsidRDefault="00BF1BD7" w:rsidP="00C36E1B">
            <w:pPr>
              <w:pStyle w:val="ListParagraph"/>
              <w:ind w:left="360"/>
              <w:jc w:val="center"/>
              <w:rPr>
                <w:b/>
                <w:sz w:val="24"/>
                <w:szCs w:val="24"/>
              </w:rPr>
            </w:pPr>
            <w:r>
              <w:rPr>
                <w:b/>
                <w:sz w:val="24"/>
                <w:szCs w:val="24"/>
              </w:rPr>
              <w:t>Activities</w:t>
            </w:r>
          </w:p>
        </w:tc>
        <w:tc>
          <w:tcPr>
            <w:tcW w:w="1530" w:type="dxa"/>
            <w:gridSpan w:val="2"/>
            <w:shd w:val="clear" w:color="auto" w:fill="D9D9D9" w:themeFill="background1" w:themeFillShade="D9"/>
          </w:tcPr>
          <w:p w:rsidR="00BF1BD7" w:rsidRPr="00C36E1B" w:rsidRDefault="00BF1BD7" w:rsidP="00C36E1B">
            <w:pPr>
              <w:pStyle w:val="ListParagraph"/>
              <w:ind w:left="0"/>
              <w:jc w:val="center"/>
              <w:rPr>
                <w:b/>
                <w:sz w:val="24"/>
                <w:szCs w:val="24"/>
              </w:rPr>
            </w:pPr>
            <w:r>
              <w:rPr>
                <w:b/>
                <w:sz w:val="24"/>
                <w:szCs w:val="24"/>
              </w:rPr>
              <w:t>Data</w:t>
            </w:r>
          </w:p>
        </w:tc>
        <w:tc>
          <w:tcPr>
            <w:tcW w:w="1440" w:type="dxa"/>
            <w:gridSpan w:val="3"/>
            <w:shd w:val="clear" w:color="auto" w:fill="D9D9D9" w:themeFill="background1" w:themeFillShade="D9"/>
          </w:tcPr>
          <w:p w:rsidR="00BF1BD7" w:rsidRPr="00C36E1B" w:rsidRDefault="00BF1BD7" w:rsidP="00C36E1B">
            <w:pPr>
              <w:pStyle w:val="ListParagraph"/>
              <w:ind w:left="0"/>
              <w:jc w:val="center"/>
              <w:rPr>
                <w:b/>
                <w:sz w:val="24"/>
                <w:szCs w:val="24"/>
              </w:rPr>
            </w:pPr>
            <w:r>
              <w:rPr>
                <w:b/>
                <w:sz w:val="24"/>
                <w:szCs w:val="24"/>
              </w:rPr>
              <w:t>Timeline</w:t>
            </w:r>
          </w:p>
        </w:tc>
        <w:tc>
          <w:tcPr>
            <w:tcW w:w="2088" w:type="dxa"/>
            <w:shd w:val="clear" w:color="auto" w:fill="D9D9D9" w:themeFill="background1" w:themeFillShade="D9"/>
          </w:tcPr>
          <w:p w:rsidR="00BF1BD7" w:rsidRPr="00C36E1B" w:rsidRDefault="00BF1BD7" w:rsidP="00C36E1B">
            <w:pPr>
              <w:pStyle w:val="ListParagraph"/>
              <w:ind w:left="0"/>
              <w:jc w:val="center"/>
              <w:rPr>
                <w:b/>
                <w:sz w:val="24"/>
                <w:szCs w:val="24"/>
              </w:rPr>
            </w:pPr>
            <w:r>
              <w:rPr>
                <w:b/>
                <w:sz w:val="24"/>
                <w:szCs w:val="24"/>
              </w:rPr>
              <w:t>Responsible Party</w:t>
            </w:r>
          </w:p>
        </w:tc>
      </w:tr>
      <w:tr w:rsidR="00BF1BD7" w:rsidRPr="008432C2" w:rsidTr="002F6B8E">
        <w:tc>
          <w:tcPr>
            <w:tcW w:w="3528" w:type="dxa"/>
          </w:tcPr>
          <w:p w:rsidR="00BF1BD7" w:rsidRDefault="00BF1BD7" w:rsidP="0074637C">
            <w:pPr>
              <w:pStyle w:val="ListParagraph"/>
              <w:ind w:left="0"/>
              <w:rPr>
                <w:sz w:val="24"/>
                <w:szCs w:val="24"/>
              </w:rPr>
            </w:pPr>
            <w:r>
              <w:rPr>
                <w:sz w:val="24"/>
                <w:szCs w:val="24"/>
              </w:rPr>
              <w:t xml:space="preserve">Develop program evaluation plan </w:t>
            </w:r>
          </w:p>
        </w:tc>
        <w:tc>
          <w:tcPr>
            <w:tcW w:w="4230" w:type="dxa"/>
            <w:gridSpan w:val="7"/>
          </w:tcPr>
          <w:p w:rsidR="00BF1BD7" w:rsidRDefault="00BF1BD7" w:rsidP="007562C5">
            <w:pPr>
              <w:rPr>
                <w:sz w:val="24"/>
                <w:szCs w:val="24"/>
              </w:rPr>
            </w:pPr>
            <w:r w:rsidRPr="007562C5">
              <w:rPr>
                <w:sz w:val="24"/>
                <w:szCs w:val="24"/>
              </w:rPr>
              <w:t>Review NTIP data</w:t>
            </w:r>
            <w:r>
              <w:rPr>
                <w:sz w:val="24"/>
                <w:szCs w:val="24"/>
              </w:rPr>
              <w:t>; Ensure objectives are SMART</w:t>
            </w:r>
          </w:p>
        </w:tc>
        <w:tc>
          <w:tcPr>
            <w:tcW w:w="1530" w:type="dxa"/>
            <w:gridSpan w:val="2"/>
          </w:tcPr>
          <w:p w:rsidR="00BF1BD7" w:rsidRDefault="00BF1BD7" w:rsidP="008432C2">
            <w:pPr>
              <w:pStyle w:val="ListParagraph"/>
              <w:ind w:left="0"/>
              <w:rPr>
                <w:sz w:val="24"/>
                <w:szCs w:val="24"/>
              </w:rPr>
            </w:pPr>
            <w:r>
              <w:rPr>
                <w:sz w:val="24"/>
                <w:szCs w:val="24"/>
              </w:rPr>
              <w:t>NTIP</w:t>
            </w:r>
          </w:p>
        </w:tc>
        <w:tc>
          <w:tcPr>
            <w:tcW w:w="1440" w:type="dxa"/>
            <w:gridSpan w:val="3"/>
          </w:tcPr>
          <w:p w:rsidR="00BF1BD7" w:rsidRDefault="00BF1BD7" w:rsidP="00FC2531">
            <w:pPr>
              <w:pStyle w:val="ListParagraph"/>
              <w:ind w:left="0"/>
              <w:jc w:val="center"/>
              <w:rPr>
                <w:sz w:val="24"/>
                <w:szCs w:val="24"/>
              </w:rPr>
            </w:pPr>
            <w:r>
              <w:rPr>
                <w:sz w:val="24"/>
                <w:szCs w:val="24"/>
              </w:rPr>
              <w:t>Yearly (Aug)</w:t>
            </w:r>
          </w:p>
        </w:tc>
        <w:tc>
          <w:tcPr>
            <w:tcW w:w="2088" w:type="dxa"/>
            <w:vMerge w:val="restart"/>
          </w:tcPr>
          <w:p w:rsidR="00BF1BD7" w:rsidRDefault="00BF1BD7" w:rsidP="008432C2">
            <w:pPr>
              <w:pStyle w:val="ListParagraph"/>
              <w:ind w:left="0"/>
              <w:rPr>
                <w:sz w:val="24"/>
                <w:szCs w:val="24"/>
              </w:rPr>
            </w:pPr>
            <w:r>
              <w:rPr>
                <w:sz w:val="24"/>
                <w:szCs w:val="24"/>
              </w:rPr>
              <w:t>TB medical director</w:t>
            </w:r>
          </w:p>
          <w:p w:rsidR="00BF1BD7" w:rsidRDefault="00BF1BD7" w:rsidP="008432C2">
            <w:pPr>
              <w:pStyle w:val="ListParagraph"/>
              <w:ind w:left="0"/>
              <w:rPr>
                <w:sz w:val="24"/>
                <w:szCs w:val="24"/>
              </w:rPr>
            </w:pPr>
            <w:r>
              <w:rPr>
                <w:sz w:val="24"/>
                <w:szCs w:val="24"/>
              </w:rPr>
              <w:t xml:space="preserve">TB program </w:t>
            </w:r>
            <w:r w:rsidR="00CA08BD">
              <w:rPr>
                <w:sz w:val="24"/>
                <w:szCs w:val="24"/>
              </w:rPr>
              <w:t>mgr.</w:t>
            </w:r>
          </w:p>
          <w:p w:rsidR="00BF1BD7" w:rsidRDefault="00BF1BD7" w:rsidP="008432C2">
            <w:pPr>
              <w:pStyle w:val="ListParagraph"/>
              <w:ind w:left="0"/>
              <w:rPr>
                <w:sz w:val="24"/>
                <w:szCs w:val="24"/>
              </w:rPr>
            </w:pPr>
            <w:r>
              <w:rPr>
                <w:sz w:val="24"/>
                <w:szCs w:val="24"/>
              </w:rPr>
              <w:t>TB epidemiologist</w:t>
            </w:r>
          </w:p>
        </w:tc>
      </w:tr>
      <w:tr w:rsidR="00BF1BD7" w:rsidRPr="008432C2" w:rsidTr="002F6B8E">
        <w:tc>
          <w:tcPr>
            <w:tcW w:w="3528" w:type="dxa"/>
          </w:tcPr>
          <w:p w:rsidR="00BF1BD7" w:rsidRDefault="00BF1BD7" w:rsidP="0074637C">
            <w:pPr>
              <w:pStyle w:val="ListParagraph"/>
              <w:ind w:left="0"/>
              <w:rPr>
                <w:sz w:val="24"/>
                <w:szCs w:val="24"/>
              </w:rPr>
            </w:pPr>
            <w:r>
              <w:rPr>
                <w:sz w:val="24"/>
                <w:szCs w:val="24"/>
              </w:rPr>
              <w:t>Implement program evaluation plan</w:t>
            </w:r>
          </w:p>
        </w:tc>
        <w:tc>
          <w:tcPr>
            <w:tcW w:w="4230" w:type="dxa"/>
            <w:gridSpan w:val="7"/>
          </w:tcPr>
          <w:p w:rsidR="00BF1BD7" w:rsidRDefault="00BF1BD7" w:rsidP="007562C5">
            <w:pPr>
              <w:rPr>
                <w:sz w:val="24"/>
                <w:szCs w:val="24"/>
              </w:rPr>
            </w:pPr>
            <w:r w:rsidRPr="007562C5">
              <w:rPr>
                <w:sz w:val="24"/>
                <w:szCs w:val="24"/>
              </w:rPr>
              <w:t>Develop program evaluation team</w:t>
            </w:r>
            <w:r>
              <w:rPr>
                <w:sz w:val="24"/>
                <w:szCs w:val="24"/>
              </w:rPr>
              <w:t>; Monitor findings; Report findings</w:t>
            </w:r>
          </w:p>
        </w:tc>
        <w:tc>
          <w:tcPr>
            <w:tcW w:w="1530" w:type="dxa"/>
            <w:gridSpan w:val="2"/>
            <w:vMerge w:val="restart"/>
          </w:tcPr>
          <w:p w:rsidR="00BF1BD7" w:rsidRDefault="00BF1BD7" w:rsidP="008432C2">
            <w:pPr>
              <w:pStyle w:val="ListParagraph"/>
              <w:ind w:left="0"/>
              <w:rPr>
                <w:sz w:val="24"/>
                <w:szCs w:val="24"/>
              </w:rPr>
            </w:pPr>
            <w:r>
              <w:rPr>
                <w:sz w:val="24"/>
                <w:szCs w:val="24"/>
              </w:rPr>
              <w:t>Program evaluation plan</w:t>
            </w:r>
          </w:p>
        </w:tc>
        <w:tc>
          <w:tcPr>
            <w:tcW w:w="1440" w:type="dxa"/>
            <w:gridSpan w:val="3"/>
          </w:tcPr>
          <w:p w:rsidR="00BF1BD7" w:rsidRDefault="00BF1BD7" w:rsidP="00592F96">
            <w:pPr>
              <w:pStyle w:val="ListParagraph"/>
              <w:ind w:left="0"/>
              <w:jc w:val="center"/>
              <w:rPr>
                <w:sz w:val="24"/>
                <w:szCs w:val="24"/>
              </w:rPr>
            </w:pPr>
            <w:r>
              <w:rPr>
                <w:sz w:val="24"/>
                <w:szCs w:val="24"/>
              </w:rPr>
              <w:t>Yearly (Sept)</w:t>
            </w:r>
          </w:p>
        </w:tc>
        <w:tc>
          <w:tcPr>
            <w:tcW w:w="2088" w:type="dxa"/>
            <w:vMerge/>
          </w:tcPr>
          <w:p w:rsidR="00BF1BD7" w:rsidRDefault="00BF1BD7" w:rsidP="008432C2">
            <w:pPr>
              <w:pStyle w:val="ListParagraph"/>
              <w:ind w:left="0"/>
              <w:rPr>
                <w:sz w:val="24"/>
                <w:szCs w:val="24"/>
              </w:rPr>
            </w:pPr>
          </w:p>
        </w:tc>
      </w:tr>
      <w:tr w:rsidR="00BF1BD7" w:rsidRPr="008432C2" w:rsidTr="002F6B8E">
        <w:tc>
          <w:tcPr>
            <w:tcW w:w="3528" w:type="dxa"/>
            <w:tcBorders>
              <w:bottom w:val="single" w:sz="4" w:space="0" w:color="auto"/>
            </w:tcBorders>
          </w:tcPr>
          <w:p w:rsidR="00BF1BD7" w:rsidRDefault="00BF1BD7" w:rsidP="0074637C">
            <w:pPr>
              <w:pStyle w:val="ListParagraph"/>
              <w:ind w:left="0"/>
              <w:rPr>
                <w:sz w:val="24"/>
                <w:szCs w:val="24"/>
              </w:rPr>
            </w:pPr>
            <w:r>
              <w:rPr>
                <w:sz w:val="24"/>
                <w:szCs w:val="24"/>
              </w:rPr>
              <w:t>Develop strategies to implement activities to address findings of program evaluation plan</w:t>
            </w:r>
          </w:p>
        </w:tc>
        <w:tc>
          <w:tcPr>
            <w:tcW w:w="4230" w:type="dxa"/>
            <w:gridSpan w:val="7"/>
            <w:tcBorders>
              <w:bottom w:val="single" w:sz="4" w:space="0" w:color="auto"/>
            </w:tcBorders>
          </w:tcPr>
          <w:p w:rsidR="00BF1BD7" w:rsidRDefault="00BF1BD7" w:rsidP="007562C5">
            <w:pPr>
              <w:rPr>
                <w:sz w:val="24"/>
                <w:szCs w:val="24"/>
              </w:rPr>
            </w:pPr>
            <w:r w:rsidRPr="007562C5">
              <w:rPr>
                <w:sz w:val="24"/>
                <w:szCs w:val="24"/>
              </w:rPr>
              <w:t>Gather input from regional TB programs</w:t>
            </w:r>
            <w:r>
              <w:rPr>
                <w:sz w:val="24"/>
                <w:szCs w:val="24"/>
              </w:rPr>
              <w:t xml:space="preserve">; Review program evaluation plan; Update TB Manual </w:t>
            </w:r>
          </w:p>
        </w:tc>
        <w:tc>
          <w:tcPr>
            <w:tcW w:w="1530" w:type="dxa"/>
            <w:gridSpan w:val="2"/>
            <w:vMerge/>
            <w:tcBorders>
              <w:bottom w:val="single" w:sz="4" w:space="0" w:color="auto"/>
            </w:tcBorders>
          </w:tcPr>
          <w:p w:rsidR="00BF1BD7" w:rsidRDefault="00BF1BD7" w:rsidP="008432C2">
            <w:pPr>
              <w:pStyle w:val="ListParagraph"/>
              <w:ind w:left="0"/>
              <w:rPr>
                <w:sz w:val="24"/>
                <w:szCs w:val="24"/>
              </w:rPr>
            </w:pPr>
          </w:p>
        </w:tc>
        <w:tc>
          <w:tcPr>
            <w:tcW w:w="1440" w:type="dxa"/>
            <w:gridSpan w:val="3"/>
            <w:tcBorders>
              <w:bottom w:val="single" w:sz="4" w:space="0" w:color="auto"/>
            </w:tcBorders>
          </w:tcPr>
          <w:p w:rsidR="00BF1BD7" w:rsidRDefault="00BF1BD7" w:rsidP="0074637C">
            <w:pPr>
              <w:pStyle w:val="ListParagraph"/>
              <w:ind w:left="0"/>
              <w:jc w:val="center"/>
              <w:rPr>
                <w:sz w:val="24"/>
                <w:szCs w:val="24"/>
              </w:rPr>
            </w:pPr>
            <w:r>
              <w:rPr>
                <w:sz w:val="24"/>
                <w:szCs w:val="24"/>
              </w:rPr>
              <w:t>End of each fiscal year</w:t>
            </w:r>
          </w:p>
        </w:tc>
        <w:tc>
          <w:tcPr>
            <w:tcW w:w="2088" w:type="dxa"/>
            <w:vMerge/>
            <w:tcBorders>
              <w:bottom w:val="single" w:sz="4" w:space="0" w:color="auto"/>
            </w:tcBorders>
          </w:tcPr>
          <w:p w:rsidR="00BF1BD7" w:rsidRDefault="00BF1BD7" w:rsidP="008432C2">
            <w:pPr>
              <w:pStyle w:val="ListParagraph"/>
              <w:ind w:left="0"/>
              <w:rPr>
                <w:sz w:val="24"/>
                <w:szCs w:val="24"/>
              </w:rPr>
            </w:pPr>
          </w:p>
        </w:tc>
      </w:tr>
      <w:tr w:rsidR="00BF1BD7" w:rsidRPr="008432C2" w:rsidTr="00FC2531">
        <w:tc>
          <w:tcPr>
            <w:tcW w:w="12816" w:type="dxa"/>
            <w:gridSpan w:val="14"/>
            <w:tcBorders>
              <w:bottom w:val="single" w:sz="4" w:space="0" w:color="auto"/>
            </w:tcBorders>
            <w:shd w:val="clear" w:color="auto" w:fill="BFBFBF" w:themeFill="background1" w:themeFillShade="BF"/>
          </w:tcPr>
          <w:p w:rsidR="00BF1BD7" w:rsidRPr="00FC2531" w:rsidRDefault="00BF1BD7" w:rsidP="008432C2">
            <w:pPr>
              <w:pStyle w:val="ListParagraph"/>
              <w:ind w:left="0"/>
              <w:rPr>
                <w:b/>
                <w:sz w:val="24"/>
                <w:szCs w:val="24"/>
              </w:rPr>
            </w:pPr>
            <w:r>
              <w:rPr>
                <w:b/>
                <w:sz w:val="24"/>
                <w:szCs w:val="24"/>
              </w:rPr>
              <w:t>Strategy 4: Epidemiologic Surveillance and Response</w:t>
            </w:r>
          </w:p>
        </w:tc>
      </w:tr>
      <w:tr w:rsidR="00BF1BD7" w:rsidRPr="00FC2531" w:rsidTr="008A09A6">
        <w:tc>
          <w:tcPr>
            <w:tcW w:w="5418" w:type="dxa"/>
            <w:gridSpan w:val="5"/>
            <w:shd w:val="clear" w:color="auto" w:fill="D9D9D9" w:themeFill="background1" w:themeFillShade="D9"/>
          </w:tcPr>
          <w:p w:rsidR="00BF1BD7" w:rsidRPr="00FC2531" w:rsidRDefault="00BF1BD7" w:rsidP="00FC2531">
            <w:pPr>
              <w:pStyle w:val="ListParagraph"/>
              <w:ind w:left="360"/>
              <w:jc w:val="center"/>
              <w:rPr>
                <w:b/>
                <w:sz w:val="24"/>
                <w:szCs w:val="24"/>
              </w:rPr>
            </w:pPr>
            <w:r>
              <w:rPr>
                <w:b/>
                <w:sz w:val="24"/>
                <w:szCs w:val="24"/>
              </w:rPr>
              <w:t>Related Outcomes</w:t>
            </w:r>
          </w:p>
        </w:tc>
        <w:tc>
          <w:tcPr>
            <w:tcW w:w="7398" w:type="dxa"/>
            <w:gridSpan w:val="9"/>
            <w:shd w:val="clear" w:color="auto" w:fill="D9D9D9" w:themeFill="background1" w:themeFillShade="D9"/>
          </w:tcPr>
          <w:p w:rsidR="00BF1BD7" w:rsidRPr="00FC2531" w:rsidRDefault="00BF1BD7" w:rsidP="00FC2531">
            <w:pPr>
              <w:pStyle w:val="ListParagraph"/>
              <w:ind w:left="0"/>
              <w:jc w:val="center"/>
              <w:rPr>
                <w:b/>
                <w:sz w:val="24"/>
                <w:szCs w:val="24"/>
              </w:rPr>
            </w:pPr>
            <w:r>
              <w:rPr>
                <w:b/>
                <w:sz w:val="24"/>
                <w:szCs w:val="24"/>
              </w:rPr>
              <w:t>Measures of Success</w:t>
            </w:r>
          </w:p>
        </w:tc>
      </w:tr>
      <w:tr w:rsidR="00BF1BD7" w:rsidRPr="008432C2" w:rsidTr="00BD6088">
        <w:tc>
          <w:tcPr>
            <w:tcW w:w="5418" w:type="dxa"/>
            <w:gridSpan w:val="5"/>
            <w:tcBorders>
              <w:bottom w:val="single" w:sz="4" w:space="0" w:color="auto"/>
            </w:tcBorders>
          </w:tcPr>
          <w:p w:rsidR="00BF1BD7" w:rsidRDefault="00BF1BD7" w:rsidP="005C3445">
            <w:pPr>
              <w:pStyle w:val="ListParagraph"/>
              <w:tabs>
                <w:tab w:val="left" w:pos="0"/>
                <w:tab w:val="left" w:pos="360"/>
              </w:tabs>
              <w:ind w:left="0"/>
              <w:rPr>
                <w:sz w:val="24"/>
                <w:szCs w:val="24"/>
              </w:rPr>
            </w:pPr>
            <w:r w:rsidRPr="005C3445">
              <w:rPr>
                <w:sz w:val="24"/>
                <w:szCs w:val="24"/>
                <w:u w:val="single"/>
              </w:rPr>
              <w:t>Increase in</w:t>
            </w:r>
            <w:r>
              <w:rPr>
                <w:sz w:val="24"/>
                <w:szCs w:val="24"/>
              </w:rPr>
              <w:t xml:space="preserve">: (1) Accuracy and completeness of surveillance, genotyping, and WGS data (2) Linkage of genotyping and surveillance data (3) Availability of data to inform cluster investigations (4) </w:t>
            </w:r>
            <w:r w:rsidRPr="005C3445">
              <w:rPr>
                <w:sz w:val="24"/>
                <w:szCs w:val="24"/>
                <w:u w:val="single"/>
              </w:rPr>
              <w:t>Submit</w:t>
            </w:r>
            <w:r w:rsidRPr="002F6B8E">
              <w:rPr>
                <w:sz w:val="24"/>
                <w:szCs w:val="24"/>
              </w:rPr>
              <w:t xml:space="preserve"> TBI surveillance data to CDC</w:t>
            </w:r>
          </w:p>
        </w:tc>
        <w:tc>
          <w:tcPr>
            <w:tcW w:w="7398" w:type="dxa"/>
            <w:gridSpan w:val="9"/>
            <w:tcBorders>
              <w:bottom w:val="single" w:sz="4" w:space="0" w:color="auto"/>
            </w:tcBorders>
          </w:tcPr>
          <w:p w:rsidR="00BF1BD7" w:rsidRPr="00C61A1E" w:rsidRDefault="00BF1BD7" w:rsidP="00C97150">
            <w:pPr>
              <w:pStyle w:val="ListParagraph"/>
              <w:tabs>
                <w:tab w:val="left" w:pos="342"/>
              </w:tabs>
              <w:ind w:left="0"/>
              <w:rPr>
                <w:sz w:val="24"/>
                <w:szCs w:val="24"/>
              </w:rPr>
            </w:pPr>
            <w:r w:rsidRPr="00C61A1E">
              <w:rPr>
                <w:sz w:val="24"/>
                <w:szCs w:val="24"/>
              </w:rPr>
              <w:t xml:space="preserve">National TB objectives for data reporting can be accessed at: </w:t>
            </w:r>
            <w:hyperlink r:id="rId17" w:history="1">
              <w:r w:rsidRPr="00C61A1E">
                <w:rPr>
                  <w:color w:val="0000FF"/>
                  <w:sz w:val="24"/>
                  <w:szCs w:val="24"/>
                  <w:u w:val="single"/>
                </w:rPr>
                <w:t>https://www.cdc.gov/tb/programs/evaluation/indicators/default.htm</w:t>
              </w:r>
            </w:hyperlink>
            <w:r w:rsidRPr="00C61A1E">
              <w:rPr>
                <w:sz w:val="24"/>
                <w:szCs w:val="24"/>
              </w:rPr>
              <w:t xml:space="preserve"> </w:t>
            </w:r>
          </w:p>
          <w:p w:rsidR="00BF1BD7" w:rsidRPr="00C61A1E" w:rsidRDefault="00BF1BD7" w:rsidP="00C97150">
            <w:pPr>
              <w:pStyle w:val="ListParagraph"/>
              <w:tabs>
                <w:tab w:val="left" w:pos="342"/>
              </w:tabs>
              <w:ind w:left="0"/>
              <w:rPr>
                <w:sz w:val="24"/>
                <w:szCs w:val="24"/>
              </w:rPr>
            </w:pPr>
          </w:p>
          <w:p w:rsidR="00BF1BD7" w:rsidRPr="00C61A1E" w:rsidRDefault="00BF1BD7" w:rsidP="00C97150">
            <w:pPr>
              <w:pStyle w:val="ListParagraph"/>
              <w:tabs>
                <w:tab w:val="left" w:pos="342"/>
              </w:tabs>
              <w:ind w:left="0"/>
              <w:rPr>
                <w:sz w:val="24"/>
                <w:szCs w:val="24"/>
              </w:rPr>
            </w:pPr>
            <w:r w:rsidRPr="00C61A1E">
              <w:rPr>
                <w:sz w:val="24"/>
                <w:szCs w:val="24"/>
              </w:rPr>
              <w:t>Increase the proportion of TB patients with a positive culture result who have a MTBC genotype result reported</w:t>
            </w:r>
          </w:p>
        </w:tc>
      </w:tr>
      <w:tr w:rsidR="00BF1BD7" w:rsidRPr="008432C2" w:rsidTr="00C97150">
        <w:tc>
          <w:tcPr>
            <w:tcW w:w="3978" w:type="dxa"/>
            <w:gridSpan w:val="2"/>
            <w:shd w:val="clear" w:color="auto" w:fill="D9D9D9" w:themeFill="background1" w:themeFillShade="D9"/>
          </w:tcPr>
          <w:p w:rsidR="00BF1BD7" w:rsidRPr="00FC2531" w:rsidRDefault="00BF1BD7" w:rsidP="00FC2531">
            <w:pPr>
              <w:pStyle w:val="ListParagraph"/>
              <w:ind w:left="0"/>
              <w:jc w:val="center"/>
              <w:rPr>
                <w:b/>
                <w:sz w:val="24"/>
                <w:szCs w:val="24"/>
              </w:rPr>
            </w:pPr>
            <w:r>
              <w:rPr>
                <w:b/>
                <w:sz w:val="24"/>
                <w:szCs w:val="24"/>
              </w:rPr>
              <w:t>Objectives</w:t>
            </w:r>
          </w:p>
        </w:tc>
        <w:tc>
          <w:tcPr>
            <w:tcW w:w="3780" w:type="dxa"/>
            <w:gridSpan w:val="6"/>
            <w:shd w:val="clear" w:color="auto" w:fill="D9D9D9" w:themeFill="background1" w:themeFillShade="D9"/>
          </w:tcPr>
          <w:p w:rsidR="00BF1BD7" w:rsidRPr="00FC2531" w:rsidRDefault="00BF1BD7" w:rsidP="00FC2531">
            <w:pPr>
              <w:jc w:val="center"/>
              <w:rPr>
                <w:b/>
                <w:sz w:val="24"/>
                <w:szCs w:val="24"/>
              </w:rPr>
            </w:pPr>
            <w:r>
              <w:rPr>
                <w:b/>
                <w:sz w:val="24"/>
                <w:szCs w:val="24"/>
              </w:rPr>
              <w:t>Activities</w:t>
            </w:r>
          </w:p>
        </w:tc>
        <w:tc>
          <w:tcPr>
            <w:tcW w:w="1530" w:type="dxa"/>
            <w:gridSpan w:val="2"/>
            <w:shd w:val="clear" w:color="auto" w:fill="D9D9D9" w:themeFill="background1" w:themeFillShade="D9"/>
          </w:tcPr>
          <w:p w:rsidR="00BF1BD7" w:rsidRPr="00FC2531" w:rsidRDefault="00BF1BD7" w:rsidP="00FC2531">
            <w:pPr>
              <w:pStyle w:val="ListParagraph"/>
              <w:ind w:left="0"/>
              <w:jc w:val="center"/>
              <w:rPr>
                <w:b/>
                <w:sz w:val="24"/>
                <w:szCs w:val="24"/>
              </w:rPr>
            </w:pPr>
            <w:r>
              <w:rPr>
                <w:b/>
                <w:sz w:val="24"/>
                <w:szCs w:val="24"/>
              </w:rPr>
              <w:t>Data</w:t>
            </w:r>
          </w:p>
        </w:tc>
        <w:tc>
          <w:tcPr>
            <w:tcW w:w="1440" w:type="dxa"/>
            <w:gridSpan w:val="3"/>
            <w:shd w:val="clear" w:color="auto" w:fill="D9D9D9" w:themeFill="background1" w:themeFillShade="D9"/>
          </w:tcPr>
          <w:p w:rsidR="00BF1BD7" w:rsidRPr="00FC2531" w:rsidRDefault="00BF1BD7" w:rsidP="00FC2531">
            <w:pPr>
              <w:pStyle w:val="ListParagraph"/>
              <w:ind w:left="0"/>
              <w:jc w:val="center"/>
              <w:rPr>
                <w:b/>
                <w:sz w:val="24"/>
                <w:szCs w:val="24"/>
              </w:rPr>
            </w:pPr>
            <w:r>
              <w:rPr>
                <w:b/>
                <w:sz w:val="24"/>
                <w:szCs w:val="24"/>
              </w:rPr>
              <w:t>Timeline</w:t>
            </w:r>
          </w:p>
        </w:tc>
        <w:tc>
          <w:tcPr>
            <w:tcW w:w="2088" w:type="dxa"/>
            <w:shd w:val="clear" w:color="auto" w:fill="D9D9D9" w:themeFill="background1" w:themeFillShade="D9"/>
          </w:tcPr>
          <w:p w:rsidR="00BF1BD7" w:rsidRPr="00FC2531" w:rsidRDefault="00BF1BD7" w:rsidP="00FC2531">
            <w:pPr>
              <w:pStyle w:val="ListParagraph"/>
              <w:ind w:left="0"/>
              <w:jc w:val="center"/>
              <w:rPr>
                <w:b/>
                <w:sz w:val="24"/>
                <w:szCs w:val="24"/>
              </w:rPr>
            </w:pPr>
            <w:r>
              <w:rPr>
                <w:b/>
                <w:sz w:val="24"/>
                <w:szCs w:val="24"/>
              </w:rPr>
              <w:t>Responsible Party</w:t>
            </w:r>
          </w:p>
        </w:tc>
      </w:tr>
      <w:tr w:rsidR="00BF1BD7" w:rsidRPr="008432C2" w:rsidTr="00C97150">
        <w:tc>
          <w:tcPr>
            <w:tcW w:w="3978" w:type="dxa"/>
            <w:gridSpan w:val="2"/>
          </w:tcPr>
          <w:p w:rsidR="00BF1BD7" w:rsidRDefault="00BF1BD7" w:rsidP="0036465F">
            <w:pPr>
              <w:pStyle w:val="ListParagraph"/>
              <w:ind w:left="0"/>
              <w:rPr>
                <w:sz w:val="24"/>
                <w:szCs w:val="24"/>
              </w:rPr>
            </w:pPr>
            <w:r>
              <w:rPr>
                <w:sz w:val="24"/>
                <w:szCs w:val="24"/>
              </w:rPr>
              <w:t xml:space="preserve">Ensure the completeness of each core RVCT data item reported to CDC </w:t>
            </w:r>
          </w:p>
        </w:tc>
        <w:tc>
          <w:tcPr>
            <w:tcW w:w="3780" w:type="dxa"/>
            <w:gridSpan w:val="6"/>
          </w:tcPr>
          <w:p w:rsidR="00BF1BD7" w:rsidRPr="007562C5" w:rsidRDefault="00BF1BD7" w:rsidP="007562C5">
            <w:pPr>
              <w:rPr>
                <w:sz w:val="24"/>
                <w:szCs w:val="24"/>
              </w:rPr>
            </w:pPr>
            <w:r w:rsidRPr="007562C5">
              <w:rPr>
                <w:sz w:val="24"/>
                <w:szCs w:val="24"/>
              </w:rPr>
              <w:t xml:space="preserve">Provide quality assurance on TB case data prior to submission to </w:t>
            </w:r>
            <w:r w:rsidRPr="007562C5">
              <w:rPr>
                <w:sz w:val="24"/>
                <w:szCs w:val="24"/>
              </w:rPr>
              <w:lastRenderedPageBreak/>
              <w:t>CDC</w:t>
            </w:r>
          </w:p>
        </w:tc>
        <w:tc>
          <w:tcPr>
            <w:tcW w:w="1530" w:type="dxa"/>
            <w:gridSpan w:val="2"/>
          </w:tcPr>
          <w:p w:rsidR="00BF1BD7" w:rsidRDefault="00BF1BD7" w:rsidP="008432C2">
            <w:pPr>
              <w:pStyle w:val="ListParagraph"/>
              <w:ind w:left="0"/>
              <w:rPr>
                <w:sz w:val="24"/>
                <w:szCs w:val="24"/>
              </w:rPr>
            </w:pPr>
            <w:r>
              <w:rPr>
                <w:sz w:val="24"/>
                <w:szCs w:val="24"/>
              </w:rPr>
              <w:lastRenderedPageBreak/>
              <w:t>RVCT data</w:t>
            </w:r>
          </w:p>
        </w:tc>
        <w:tc>
          <w:tcPr>
            <w:tcW w:w="1440" w:type="dxa"/>
            <w:gridSpan w:val="3"/>
          </w:tcPr>
          <w:p w:rsidR="00BF1BD7" w:rsidRDefault="00BF1BD7" w:rsidP="0074637C">
            <w:pPr>
              <w:pStyle w:val="ListParagraph"/>
              <w:ind w:left="0"/>
              <w:jc w:val="center"/>
              <w:rPr>
                <w:sz w:val="24"/>
                <w:szCs w:val="24"/>
              </w:rPr>
            </w:pPr>
            <w:r>
              <w:rPr>
                <w:sz w:val="24"/>
                <w:szCs w:val="24"/>
              </w:rPr>
              <w:t>100% by 2024</w:t>
            </w:r>
          </w:p>
        </w:tc>
        <w:tc>
          <w:tcPr>
            <w:tcW w:w="2088" w:type="dxa"/>
          </w:tcPr>
          <w:p w:rsidR="00BF1BD7" w:rsidRDefault="00BF1BD7" w:rsidP="008432C2">
            <w:pPr>
              <w:pStyle w:val="ListParagraph"/>
              <w:ind w:left="0"/>
              <w:rPr>
                <w:sz w:val="24"/>
                <w:szCs w:val="24"/>
              </w:rPr>
            </w:pPr>
            <w:r>
              <w:rPr>
                <w:sz w:val="24"/>
                <w:szCs w:val="24"/>
              </w:rPr>
              <w:t>TB epidemiologist</w:t>
            </w:r>
          </w:p>
        </w:tc>
      </w:tr>
      <w:tr w:rsidR="00BF1BD7" w:rsidRPr="008432C2" w:rsidTr="00C97150">
        <w:tc>
          <w:tcPr>
            <w:tcW w:w="3978" w:type="dxa"/>
            <w:gridSpan w:val="2"/>
          </w:tcPr>
          <w:p w:rsidR="00BF1BD7" w:rsidRDefault="00BF1BD7" w:rsidP="0036465F">
            <w:pPr>
              <w:pStyle w:val="ListParagraph"/>
              <w:ind w:left="0"/>
              <w:rPr>
                <w:sz w:val="24"/>
                <w:szCs w:val="24"/>
              </w:rPr>
            </w:pPr>
            <w:r>
              <w:rPr>
                <w:sz w:val="24"/>
                <w:szCs w:val="24"/>
              </w:rPr>
              <w:lastRenderedPageBreak/>
              <w:t xml:space="preserve">Ensure completeness of each core ARPE data item reported to CDC </w:t>
            </w:r>
          </w:p>
        </w:tc>
        <w:tc>
          <w:tcPr>
            <w:tcW w:w="3780" w:type="dxa"/>
            <w:gridSpan w:val="6"/>
          </w:tcPr>
          <w:p w:rsidR="00BF1BD7" w:rsidRDefault="00BF1BD7" w:rsidP="007562C5">
            <w:pPr>
              <w:rPr>
                <w:sz w:val="24"/>
                <w:szCs w:val="24"/>
              </w:rPr>
            </w:pPr>
            <w:r w:rsidRPr="007562C5">
              <w:rPr>
                <w:sz w:val="24"/>
                <w:szCs w:val="24"/>
              </w:rPr>
              <w:t>Review contact investigation data</w:t>
            </w:r>
            <w:r>
              <w:rPr>
                <w:sz w:val="24"/>
                <w:szCs w:val="24"/>
              </w:rPr>
              <w:t>; Provide quality assurance on ARPE data</w:t>
            </w:r>
          </w:p>
        </w:tc>
        <w:tc>
          <w:tcPr>
            <w:tcW w:w="1530" w:type="dxa"/>
            <w:gridSpan w:val="2"/>
          </w:tcPr>
          <w:p w:rsidR="00BF1BD7" w:rsidRDefault="00BF1BD7" w:rsidP="008432C2">
            <w:pPr>
              <w:pStyle w:val="ListParagraph"/>
              <w:ind w:left="0"/>
              <w:rPr>
                <w:sz w:val="24"/>
                <w:szCs w:val="24"/>
              </w:rPr>
            </w:pPr>
            <w:r>
              <w:rPr>
                <w:sz w:val="24"/>
                <w:szCs w:val="24"/>
              </w:rPr>
              <w:t>ARPE data</w:t>
            </w:r>
          </w:p>
          <w:p w:rsidR="00BF1BD7" w:rsidRDefault="00BF1BD7" w:rsidP="008432C2">
            <w:pPr>
              <w:pStyle w:val="ListParagraph"/>
              <w:ind w:left="0"/>
              <w:rPr>
                <w:sz w:val="24"/>
                <w:szCs w:val="24"/>
              </w:rPr>
            </w:pPr>
          </w:p>
        </w:tc>
        <w:tc>
          <w:tcPr>
            <w:tcW w:w="1440" w:type="dxa"/>
            <w:gridSpan w:val="3"/>
          </w:tcPr>
          <w:p w:rsidR="00BF1BD7" w:rsidRDefault="00BF1BD7" w:rsidP="0074637C">
            <w:pPr>
              <w:pStyle w:val="ListParagraph"/>
              <w:ind w:left="0"/>
              <w:jc w:val="center"/>
              <w:rPr>
                <w:sz w:val="24"/>
                <w:szCs w:val="24"/>
              </w:rPr>
            </w:pPr>
            <w:r>
              <w:rPr>
                <w:sz w:val="24"/>
                <w:szCs w:val="24"/>
              </w:rPr>
              <w:t>100% by 2024</w:t>
            </w:r>
          </w:p>
        </w:tc>
        <w:tc>
          <w:tcPr>
            <w:tcW w:w="2088" w:type="dxa"/>
          </w:tcPr>
          <w:p w:rsidR="00BF1BD7" w:rsidRDefault="00BF1BD7" w:rsidP="008432C2">
            <w:pPr>
              <w:pStyle w:val="ListParagraph"/>
              <w:ind w:left="0"/>
              <w:rPr>
                <w:sz w:val="24"/>
                <w:szCs w:val="24"/>
              </w:rPr>
            </w:pPr>
            <w:r>
              <w:rPr>
                <w:sz w:val="24"/>
                <w:szCs w:val="24"/>
              </w:rPr>
              <w:t>TB epidemiologist</w:t>
            </w:r>
          </w:p>
          <w:p w:rsidR="00BF1BD7" w:rsidRDefault="00BF1BD7" w:rsidP="008432C2">
            <w:pPr>
              <w:pStyle w:val="ListParagraph"/>
              <w:ind w:left="0"/>
              <w:rPr>
                <w:sz w:val="24"/>
                <w:szCs w:val="24"/>
              </w:rPr>
            </w:pPr>
            <w:r>
              <w:rPr>
                <w:sz w:val="24"/>
                <w:szCs w:val="24"/>
              </w:rPr>
              <w:t>Case managers</w:t>
            </w:r>
          </w:p>
        </w:tc>
      </w:tr>
      <w:tr w:rsidR="00BF1BD7" w:rsidRPr="008432C2" w:rsidTr="00C97150">
        <w:tc>
          <w:tcPr>
            <w:tcW w:w="3978" w:type="dxa"/>
            <w:gridSpan w:val="2"/>
          </w:tcPr>
          <w:p w:rsidR="00BF1BD7" w:rsidRDefault="00BF1BD7" w:rsidP="0036465F">
            <w:pPr>
              <w:pStyle w:val="ListParagraph"/>
              <w:ind w:left="0"/>
              <w:rPr>
                <w:sz w:val="24"/>
                <w:szCs w:val="24"/>
              </w:rPr>
            </w:pPr>
            <w:r>
              <w:rPr>
                <w:sz w:val="24"/>
                <w:szCs w:val="24"/>
              </w:rPr>
              <w:t xml:space="preserve">Ensure the completeness of each core EDN system data item reported to CDC </w:t>
            </w:r>
          </w:p>
        </w:tc>
        <w:tc>
          <w:tcPr>
            <w:tcW w:w="3780" w:type="dxa"/>
            <w:gridSpan w:val="6"/>
          </w:tcPr>
          <w:p w:rsidR="00BF1BD7" w:rsidRDefault="00BF1BD7" w:rsidP="0036465F">
            <w:pPr>
              <w:rPr>
                <w:sz w:val="24"/>
                <w:szCs w:val="24"/>
              </w:rPr>
            </w:pPr>
            <w:r w:rsidRPr="007562C5">
              <w:rPr>
                <w:sz w:val="24"/>
                <w:szCs w:val="24"/>
              </w:rPr>
              <w:t>Maintain state EDN database</w:t>
            </w:r>
            <w:r>
              <w:rPr>
                <w:sz w:val="24"/>
                <w:szCs w:val="24"/>
              </w:rPr>
              <w:t>; Review of EDN data</w:t>
            </w:r>
          </w:p>
        </w:tc>
        <w:tc>
          <w:tcPr>
            <w:tcW w:w="1530" w:type="dxa"/>
            <w:gridSpan w:val="2"/>
          </w:tcPr>
          <w:p w:rsidR="00BF1BD7" w:rsidRDefault="00BF1BD7" w:rsidP="0036465F">
            <w:pPr>
              <w:pStyle w:val="ListParagraph"/>
              <w:ind w:left="0"/>
              <w:rPr>
                <w:sz w:val="24"/>
                <w:szCs w:val="24"/>
              </w:rPr>
            </w:pPr>
            <w:r>
              <w:rPr>
                <w:sz w:val="24"/>
                <w:szCs w:val="24"/>
              </w:rPr>
              <w:t>EDN; EDN database</w:t>
            </w:r>
          </w:p>
        </w:tc>
        <w:tc>
          <w:tcPr>
            <w:tcW w:w="1440" w:type="dxa"/>
            <w:gridSpan w:val="3"/>
          </w:tcPr>
          <w:p w:rsidR="00BF1BD7" w:rsidRDefault="00BF1BD7" w:rsidP="0074637C">
            <w:pPr>
              <w:pStyle w:val="ListParagraph"/>
              <w:ind w:left="0"/>
              <w:jc w:val="center"/>
              <w:rPr>
                <w:sz w:val="24"/>
                <w:szCs w:val="24"/>
              </w:rPr>
            </w:pPr>
            <w:r>
              <w:rPr>
                <w:sz w:val="24"/>
                <w:szCs w:val="24"/>
              </w:rPr>
              <w:t>93% by 2024</w:t>
            </w:r>
          </w:p>
        </w:tc>
        <w:tc>
          <w:tcPr>
            <w:tcW w:w="2088" w:type="dxa"/>
          </w:tcPr>
          <w:p w:rsidR="00BF1BD7" w:rsidRDefault="00BF1BD7" w:rsidP="008432C2">
            <w:pPr>
              <w:pStyle w:val="ListParagraph"/>
              <w:ind w:left="0"/>
              <w:rPr>
                <w:sz w:val="24"/>
                <w:szCs w:val="24"/>
              </w:rPr>
            </w:pPr>
            <w:r>
              <w:rPr>
                <w:sz w:val="24"/>
                <w:szCs w:val="24"/>
              </w:rPr>
              <w:t>EDN point of contact</w:t>
            </w:r>
          </w:p>
        </w:tc>
      </w:tr>
      <w:tr w:rsidR="00BF1BD7" w:rsidRPr="008432C2" w:rsidTr="00C97150">
        <w:tc>
          <w:tcPr>
            <w:tcW w:w="3978" w:type="dxa"/>
            <w:gridSpan w:val="2"/>
          </w:tcPr>
          <w:p w:rsidR="00BF1BD7" w:rsidRDefault="00BF1BD7" w:rsidP="0036465F">
            <w:pPr>
              <w:pStyle w:val="ListParagraph"/>
              <w:ind w:left="0"/>
              <w:rPr>
                <w:sz w:val="24"/>
                <w:szCs w:val="24"/>
              </w:rPr>
            </w:pPr>
            <w:r>
              <w:rPr>
                <w:sz w:val="24"/>
                <w:szCs w:val="24"/>
              </w:rPr>
              <w:t>Report genotype cases and matches to regional TB programs</w:t>
            </w:r>
          </w:p>
        </w:tc>
        <w:tc>
          <w:tcPr>
            <w:tcW w:w="3780" w:type="dxa"/>
            <w:gridSpan w:val="6"/>
          </w:tcPr>
          <w:p w:rsidR="00BF1BD7" w:rsidRPr="007562C5" w:rsidRDefault="00BF1BD7" w:rsidP="007562C5">
            <w:pPr>
              <w:rPr>
                <w:sz w:val="24"/>
                <w:szCs w:val="24"/>
              </w:rPr>
            </w:pPr>
            <w:r w:rsidRPr="007562C5">
              <w:rPr>
                <w:sz w:val="24"/>
                <w:szCs w:val="24"/>
              </w:rPr>
              <w:t>Provide genotype data and cluster snapshot data for each genotyped case</w:t>
            </w:r>
          </w:p>
        </w:tc>
        <w:tc>
          <w:tcPr>
            <w:tcW w:w="1530" w:type="dxa"/>
            <w:gridSpan w:val="2"/>
          </w:tcPr>
          <w:p w:rsidR="00BF1BD7" w:rsidRDefault="00BF1BD7" w:rsidP="008432C2">
            <w:pPr>
              <w:pStyle w:val="ListParagraph"/>
              <w:ind w:left="0"/>
              <w:rPr>
                <w:sz w:val="24"/>
                <w:szCs w:val="24"/>
              </w:rPr>
            </w:pPr>
            <w:r>
              <w:rPr>
                <w:sz w:val="24"/>
                <w:szCs w:val="24"/>
              </w:rPr>
              <w:t>TB GIMS</w:t>
            </w:r>
          </w:p>
          <w:p w:rsidR="00BF1BD7" w:rsidRDefault="00BF1BD7" w:rsidP="008432C2">
            <w:pPr>
              <w:pStyle w:val="ListParagraph"/>
              <w:ind w:left="0"/>
              <w:rPr>
                <w:sz w:val="24"/>
                <w:szCs w:val="24"/>
              </w:rPr>
            </w:pPr>
            <w:r>
              <w:rPr>
                <w:sz w:val="24"/>
                <w:szCs w:val="24"/>
              </w:rPr>
              <w:t>RVCT data</w:t>
            </w:r>
          </w:p>
        </w:tc>
        <w:tc>
          <w:tcPr>
            <w:tcW w:w="1440" w:type="dxa"/>
            <w:gridSpan w:val="3"/>
          </w:tcPr>
          <w:p w:rsidR="00BF1BD7" w:rsidRDefault="00BF1BD7" w:rsidP="0036465F">
            <w:pPr>
              <w:pStyle w:val="ListParagraph"/>
              <w:ind w:left="0"/>
              <w:jc w:val="center"/>
              <w:rPr>
                <w:sz w:val="24"/>
                <w:szCs w:val="24"/>
              </w:rPr>
            </w:pPr>
            <w:r>
              <w:rPr>
                <w:sz w:val="24"/>
                <w:szCs w:val="24"/>
              </w:rPr>
              <w:t>100% Within 5 days</w:t>
            </w:r>
          </w:p>
        </w:tc>
        <w:tc>
          <w:tcPr>
            <w:tcW w:w="2088" w:type="dxa"/>
          </w:tcPr>
          <w:p w:rsidR="00BF1BD7" w:rsidRDefault="00BF1BD7" w:rsidP="008432C2">
            <w:pPr>
              <w:pStyle w:val="ListParagraph"/>
              <w:ind w:left="0"/>
              <w:rPr>
                <w:sz w:val="24"/>
                <w:szCs w:val="24"/>
              </w:rPr>
            </w:pPr>
            <w:r>
              <w:rPr>
                <w:sz w:val="24"/>
                <w:szCs w:val="24"/>
              </w:rPr>
              <w:t xml:space="preserve">TB program </w:t>
            </w:r>
            <w:r w:rsidR="00CA08BD">
              <w:rPr>
                <w:sz w:val="24"/>
                <w:szCs w:val="24"/>
              </w:rPr>
              <w:t>mgr.</w:t>
            </w:r>
          </w:p>
          <w:p w:rsidR="00BF1BD7" w:rsidRDefault="00BF1BD7" w:rsidP="008432C2">
            <w:pPr>
              <w:pStyle w:val="ListParagraph"/>
              <w:ind w:left="0"/>
              <w:rPr>
                <w:sz w:val="24"/>
                <w:szCs w:val="24"/>
              </w:rPr>
            </w:pPr>
            <w:r>
              <w:rPr>
                <w:sz w:val="24"/>
                <w:szCs w:val="24"/>
              </w:rPr>
              <w:t xml:space="preserve">Regional TB program </w:t>
            </w:r>
            <w:r w:rsidR="00CA08BD">
              <w:rPr>
                <w:sz w:val="24"/>
                <w:szCs w:val="24"/>
              </w:rPr>
              <w:t>mgr.</w:t>
            </w:r>
          </w:p>
        </w:tc>
      </w:tr>
      <w:tr w:rsidR="00BF1BD7" w:rsidRPr="008432C2" w:rsidTr="00C97150">
        <w:tc>
          <w:tcPr>
            <w:tcW w:w="3978" w:type="dxa"/>
            <w:gridSpan w:val="2"/>
            <w:tcBorders>
              <w:bottom w:val="single" w:sz="4" w:space="0" w:color="auto"/>
            </w:tcBorders>
          </w:tcPr>
          <w:p w:rsidR="00BF1BD7" w:rsidRDefault="00BF1BD7" w:rsidP="0074637C">
            <w:pPr>
              <w:pStyle w:val="ListParagraph"/>
              <w:ind w:left="0"/>
              <w:rPr>
                <w:sz w:val="24"/>
                <w:szCs w:val="24"/>
              </w:rPr>
            </w:pPr>
            <w:r>
              <w:rPr>
                <w:sz w:val="24"/>
                <w:szCs w:val="24"/>
              </w:rPr>
              <w:t>Submit TBI surveillance data to CDC</w:t>
            </w:r>
          </w:p>
        </w:tc>
        <w:tc>
          <w:tcPr>
            <w:tcW w:w="3780" w:type="dxa"/>
            <w:gridSpan w:val="6"/>
            <w:tcBorders>
              <w:bottom w:val="single" w:sz="4" w:space="0" w:color="auto"/>
            </w:tcBorders>
          </w:tcPr>
          <w:p w:rsidR="00BF1BD7" w:rsidRDefault="00BF1BD7" w:rsidP="0036465F">
            <w:pPr>
              <w:rPr>
                <w:sz w:val="24"/>
                <w:szCs w:val="24"/>
              </w:rPr>
            </w:pPr>
            <w:r>
              <w:rPr>
                <w:sz w:val="24"/>
                <w:szCs w:val="24"/>
              </w:rPr>
              <w:t>Ensure state</w:t>
            </w:r>
            <w:r w:rsidRPr="007562C5">
              <w:rPr>
                <w:sz w:val="24"/>
                <w:szCs w:val="24"/>
              </w:rPr>
              <w:t xml:space="preserve"> surveillance database contains all CDC-recommended TBI variables</w:t>
            </w:r>
            <w:r>
              <w:rPr>
                <w:sz w:val="24"/>
                <w:szCs w:val="24"/>
              </w:rPr>
              <w:t>; Ensure HL7 messaging</w:t>
            </w:r>
          </w:p>
        </w:tc>
        <w:tc>
          <w:tcPr>
            <w:tcW w:w="1530" w:type="dxa"/>
            <w:gridSpan w:val="2"/>
            <w:tcBorders>
              <w:bottom w:val="single" w:sz="4" w:space="0" w:color="auto"/>
            </w:tcBorders>
          </w:tcPr>
          <w:p w:rsidR="00BF1BD7" w:rsidRDefault="00BF1BD7" w:rsidP="008432C2">
            <w:pPr>
              <w:pStyle w:val="ListParagraph"/>
              <w:ind w:left="0"/>
              <w:rPr>
                <w:sz w:val="24"/>
                <w:szCs w:val="24"/>
              </w:rPr>
            </w:pPr>
            <w:r>
              <w:rPr>
                <w:sz w:val="24"/>
                <w:szCs w:val="24"/>
              </w:rPr>
              <w:t>TBI surveillance data</w:t>
            </w:r>
          </w:p>
        </w:tc>
        <w:tc>
          <w:tcPr>
            <w:tcW w:w="1440" w:type="dxa"/>
            <w:gridSpan w:val="3"/>
            <w:tcBorders>
              <w:bottom w:val="single" w:sz="4" w:space="0" w:color="auto"/>
            </w:tcBorders>
          </w:tcPr>
          <w:p w:rsidR="00BF1BD7" w:rsidRDefault="00686D3E" w:rsidP="0074637C">
            <w:pPr>
              <w:pStyle w:val="ListParagraph"/>
              <w:ind w:left="0"/>
              <w:jc w:val="center"/>
              <w:rPr>
                <w:sz w:val="24"/>
                <w:szCs w:val="24"/>
              </w:rPr>
            </w:pPr>
            <w:r>
              <w:rPr>
                <w:sz w:val="24"/>
                <w:szCs w:val="24"/>
              </w:rPr>
              <w:t xml:space="preserve">100% of data elements by </w:t>
            </w:r>
            <w:r w:rsidR="00BF1BD7">
              <w:rPr>
                <w:sz w:val="24"/>
                <w:szCs w:val="24"/>
              </w:rPr>
              <w:t>2020</w:t>
            </w:r>
          </w:p>
        </w:tc>
        <w:tc>
          <w:tcPr>
            <w:tcW w:w="2088" w:type="dxa"/>
            <w:tcBorders>
              <w:bottom w:val="single" w:sz="4" w:space="0" w:color="auto"/>
            </w:tcBorders>
          </w:tcPr>
          <w:p w:rsidR="00BF1BD7" w:rsidRDefault="00BF1BD7" w:rsidP="008432C2">
            <w:pPr>
              <w:pStyle w:val="ListParagraph"/>
              <w:ind w:left="0"/>
              <w:rPr>
                <w:sz w:val="24"/>
                <w:szCs w:val="24"/>
              </w:rPr>
            </w:pPr>
            <w:r>
              <w:rPr>
                <w:sz w:val="24"/>
                <w:szCs w:val="24"/>
              </w:rPr>
              <w:t xml:space="preserve">TB program </w:t>
            </w:r>
            <w:r w:rsidR="00CA08BD">
              <w:rPr>
                <w:sz w:val="24"/>
                <w:szCs w:val="24"/>
              </w:rPr>
              <w:t>mgr.</w:t>
            </w:r>
          </w:p>
          <w:p w:rsidR="00BF1BD7" w:rsidRDefault="00BF1BD7" w:rsidP="008432C2">
            <w:pPr>
              <w:pStyle w:val="ListParagraph"/>
              <w:ind w:left="0"/>
              <w:rPr>
                <w:sz w:val="24"/>
                <w:szCs w:val="24"/>
              </w:rPr>
            </w:pPr>
            <w:r>
              <w:rPr>
                <w:sz w:val="24"/>
                <w:szCs w:val="24"/>
              </w:rPr>
              <w:t>Informatics program</w:t>
            </w:r>
          </w:p>
        </w:tc>
      </w:tr>
      <w:tr w:rsidR="00BF1BD7" w:rsidRPr="002F6B8E" w:rsidTr="0048355E">
        <w:tc>
          <w:tcPr>
            <w:tcW w:w="12816" w:type="dxa"/>
            <w:gridSpan w:val="14"/>
            <w:tcBorders>
              <w:bottom w:val="single" w:sz="4" w:space="0" w:color="auto"/>
            </w:tcBorders>
            <w:shd w:val="clear" w:color="auto" w:fill="BFBFBF" w:themeFill="background1" w:themeFillShade="BF"/>
          </w:tcPr>
          <w:p w:rsidR="00BF1BD7" w:rsidRPr="002F6B8E" w:rsidRDefault="00BF1BD7" w:rsidP="008432C2">
            <w:pPr>
              <w:pStyle w:val="ListParagraph"/>
              <w:ind w:left="0"/>
              <w:rPr>
                <w:b/>
                <w:sz w:val="24"/>
                <w:szCs w:val="24"/>
              </w:rPr>
            </w:pPr>
            <w:r>
              <w:rPr>
                <w:b/>
                <w:sz w:val="24"/>
                <w:szCs w:val="24"/>
              </w:rPr>
              <w:t>Strategy 5: Human Resource Development (HRD) and Partnerships</w:t>
            </w:r>
          </w:p>
        </w:tc>
      </w:tr>
      <w:tr w:rsidR="00BF1BD7" w:rsidRPr="008432C2" w:rsidTr="008A09A6">
        <w:tc>
          <w:tcPr>
            <w:tcW w:w="8748" w:type="dxa"/>
            <w:gridSpan w:val="9"/>
            <w:shd w:val="clear" w:color="auto" w:fill="D9D9D9" w:themeFill="background1" w:themeFillShade="D9"/>
          </w:tcPr>
          <w:p w:rsidR="00BF1BD7" w:rsidRPr="0048355E" w:rsidRDefault="00BF1BD7" w:rsidP="0048355E">
            <w:pPr>
              <w:pStyle w:val="ListParagraph"/>
              <w:ind w:left="360"/>
              <w:jc w:val="center"/>
              <w:rPr>
                <w:b/>
                <w:sz w:val="24"/>
                <w:szCs w:val="24"/>
              </w:rPr>
            </w:pPr>
            <w:r w:rsidRPr="0048355E">
              <w:rPr>
                <w:b/>
                <w:sz w:val="24"/>
                <w:szCs w:val="24"/>
              </w:rPr>
              <w:t>Related Outcomes</w:t>
            </w:r>
          </w:p>
        </w:tc>
        <w:tc>
          <w:tcPr>
            <w:tcW w:w="4068" w:type="dxa"/>
            <w:gridSpan w:val="5"/>
            <w:shd w:val="clear" w:color="auto" w:fill="D9D9D9" w:themeFill="background1" w:themeFillShade="D9"/>
          </w:tcPr>
          <w:p w:rsidR="00BF1BD7" w:rsidRPr="0048355E" w:rsidRDefault="00BF1BD7" w:rsidP="0048355E">
            <w:pPr>
              <w:pStyle w:val="ListParagraph"/>
              <w:ind w:left="0"/>
              <w:jc w:val="center"/>
              <w:rPr>
                <w:b/>
                <w:sz w:val="24"/>
                <w:szCs w:val="24"/>
              </w:rPr>
            </w:pPr>
            <w:r>
              <w:rPr>
                <w:b/>
                <w:sz w:val="24"/>
                <w:szCs w:val="24"/>
              </w:rPr>
              <w:t>Measures of Success</w:t>
            </w:r>
          </w:p>
        </w:tc>
      </w:tr>
      <w:tr w:rsidR="00BF1BD7" w:rsidRPr="008432C2" w:rsidTr="0036465F">
        <w:tc>
          <w:tcPr>
            <w:tcW w:w="8748" w:type="dxa"/>
            <w:gridSpan w:val="9"/>
            <w:tcBorders>
              <w:bottom w:val="single" w:sz="4" w:space="0" w:color="auto"/>
            </w:tcBorders>
          </w:tcPr>
          <w:p w:rsidR="00BF1BD7" w:rsidRDefault="00BF1BD7" w:rsidP="005C3445">
            <w:pPr>
              <w:pStyle w:val="ListParagraph"/>
              <w:tabs>
                <w:tab w:val="left" w:pos="360"/>
              </w:tabs>
              <w:ind w:left="0"/>
              <w:rPr>
                <w:sz w:val="24"/>
                <w:szCs w:val="24"/>
              </w:rPr>
            </w:pPr>
            <w:r w:rsidRPr="005C3445">
              <w:rPr>
                <w:sz w:val="24"/>
                <w:szCs w:val="24"/>
                <w:u w:val="single"/>
              </w:rPr>
              <w:t>Increase in</w:t>
            </w:r>
            <w:r>
              <w:rPr>
                <w:sz w:val="24"/>
                <w:szCs w:val="24"/>
              </w:rPr>
              <w:t xml:space="preserve">: (1) Availability/accessibility of competency-based education (2) Awareness and use of HRD resources (3) Awareness of TB among patients, providers, and community (4) Capacity to diagnosis/treat high-risk populations with TBI </w:t>
            </w:r>
          </w:p>
        </w:tc>
        <w:tc>
          <w:tcPr>
            <w:tcW w:w="4068" w:type="dxa"/>
            <w:gridSpan w:val="5"/>
            <w:tcBorders>
              <w:bottom w:val="single" w:sz="4" w:space="0" w:color="auto"/>
            </w:tcBorders>
          </w:tcPr>
          <w:p w:rsidR="00BF1BD7" w:rsidRDefault="00BF1BD7" w:rsidP="0036465F">
            <w:pPr>
              <w:pStyle w:val="ListParagraph"/>
              <w:numPr>
                <w:ilvl w:val="0"/>
                <w:numId w:val="24"/>
              </w:numPr>
              <w:tabs>
                <w:tab w:val="left" w:pos="342"/>
              </w:tabs>
              <w:ind w:left="0" w:firstLine="0"/>
              <w:rPr>
                <w:sz w:val="24"/>
                <w:szCs w:val="24"/>
              </w:rPr>
            </w:pPr>
            <w:r>
              <w:rPr>
                <w:sz w:val="24"/>
                <w:szCs w:val="24"/>
              </w:rPr>
              <w:t>Number of training sessions held (2) Number of trainings attended</w:t>
            </w:r>
          </w:p>
        </w:tc>
      </w:tr>
      <w:tr w:rsidR="00BF1BD7" w:rsidRPr="008432C2" w:rsidTr="00AB29E0">
        <w:tc>
          <w:tcPr>
            <w:tcW w:w="3528" w:type="dxa"/>
            <w:shd w:val="clear" w:color="auto" w:fill="D9D9D9" w:themeFill="background1" w:themeFillShade="D9"/>
          </w:tcPr>
          <w:p w:rsidR="00BF1BD7" w:rsidRPr="00AB29E0" w:rsidRDefault="00BF1BD7" w:rsidP="00AB29E0">
            <w:pPr>
              <w:pStyle w:val="ListParagraph"/>
              <w:ind w:left="0"/>
              <w:jc w:val="center"/>
              <w:rPr>
                <w:b/>
                <w:sz w:val="24"/>
                <w:szCs w:val="24"/>
              </w:rPr>
            </w:pPr>
            <w:r>
              <w:rPr>
                <w:b/>
                <w:sz w:val="24"/>
                <w:szCs w:val="24"/>
              </w:rPr>
              <w:t>Objective</w:t>
            </w:r>
          </w:p>
        </w:tc>
        <w:tc>
          <w:tcPr>
            <w:tcW w:w="4230" w:type="dxa"/>
            <w:gridSpan w:val="7"/>
            <w:shd w:val="clear" w:color="auto" w:fill="D9D9D9" w:themeFill="background1" w:themeFillShade="D9"/>
          </w:tcPr>
          <w:p w:rsidR="00BF1BD7" w:rsidRPr="00AB29E0" w:rsidRDefault="00BF1BD7" w:rsidP="00AB29E0">
            <w:pPr>
              <w:jc w:val="center"/>
              <w:rPr>
                <w:b/>
                <w:sz w:val="24"/>
                <w:szCs w:val="24"/>
              </w:rPr>
            </w:pPr>
            <w:r>
              <w:rPr>
                <w:b/>
                <w:sz w:val="24"/>
                <w:szCs w:val="24"/>
              </w:rPr>
              <w:t>Activities</w:t>
            </w:r>
          </w:p>
        </w:tc>
        <w:tc>
          <w:tcPr>
            <w:tcW w:w="1530" w:type="dxa"/>
            <w:gridSpan w:val="2"/>
            <w:shd w:val="clear" w:color="auto" w:fill="D9D9D9" w:themeFill="background1" w:themeFillShade="D9"/>
          </w:tcPr>
          <w:p w:rsidR="00BF1BD7" w:rsidRPr="00AB29E0" w:rsidRDefault="00BF1BD7" w:rsidP="00AB29E0">
            <w:pPr>
              <w:pStyle w:val="ListParagraph"/>
              <w:ind w:left="0"/>
              <w:jc w:val="center"/>
              <w:rPr>
                <w:b/>
                <w:sz w:val="24"/>
                <w:szCs w:val="24"/>
              </w:rPr>
            </w:pPr>
            <w:r>
              <w:rPr>
                <w:b/>
                <w:sz w:val="24"/>
                <w:szCs w:val="24"/>
              </w:rPr>
              <w:t>Data</w:t>
            </w:r>
          </w:p>
        </w:tc>
        <w:tc>
          <w:tcPr>
            <w:tcW w:w="1440" w:type="dxa"/>
            <w:gridSpan w:val="3"/>
            <w:shd w:val="clear" w:color="auto" w:fill="D9D9D9" w:themeFill="background1" w:themeFillShade="D9"/>
          </w:tcPr>
          <w:p w:rsidR="00BF1BD7" w:rsidRPr="00AB29E0" w:rsidRDefault="00BF1BD7" w:rsidP="00AB29E0">
            <w:pPr>
              <w:pStyle w:val="ListParagraph"/>
              <w:ind w:left="0"/>
              <w:jc w:val="center"/>
              <w:rPr>
                <w:b/>
                <w:sz w:val="24"/>
                <w:szCs w:val="24"/>
              </w:rPr>
            </w:pPr>
            <w:r>
              <w:rPr>
                <w:b/>
                <w:sz w:val="24"/>
                <w:szCs w:val="24"/>
              </w:rPr>
              <w:t>Timeline</w:t>
            </w:r>
          </w:p>
        </w:tc>
        <w:tc>
          <w:tcPr>
            <w:tcW w:w="2088" w:type="dxa"/>
            <w:shd w:val="clear" w:color="auto" w:fill="D9D9D9" w:themeFill="background1" w:themeFillShade="D9"/>
          </w:tcPr>
          <w:p w:rsidR="00BF1BD7" w:rsidRPr="00AB29E0" w:rsidRDefault="00BF1BD7" w:rsidP="00AB29E0">
            <w:pPr>
              <w:pStyle w:val="ListParagraph"/>
              <w:ind w:left="0"/>
              <w:jc w:val="center"/>
              <w:rPr>
                <w:b/>
                <w:sz w:val="24"/>
                <w:szCs w:val="24"/>
              </w:rPr>
            </w:pPr>
            <w:r>
              <w:rPr>
                <w:b/>
                <w:sz w:val="24"/>
                <w:szCs w:val="24"/>
              </w:rPr>
              <w:t>Responsible Party</w:t>
            </w:r>
          </w:p>
        </w:tc>
      </w:tr>
      <w:tr w:rsidR="00BF1BD7" w:rsidRPr="008432C2" w:rsidTr="002F6B8E">
        <w:tc>
          <w:tcPr>
            <w:tcW w:w="3528" w:type="dxa"/>
          </w:tcPr>
          <w:p w:rsidR="00BF1BD7" w:rsidRDefault="00BF1BD7" w:rsidP="0074637C">
            <w:pPr>
              <w:pStyle w:val="ListParagraph"/>
              <w:ind w:left="0"/>
              <w:rPr>
                <w:sz w:val="24"/>
                <w:szCs w:val="24"/>
              </w:rPr>
            </w:pPr>
            <w:r>
              <w:rPr>
                <w:sz w:val="24"/>
                <w:szCs w:val="24"/>
              </w:rPr>
              <w:t>Designate a staff member to serve as TB training and education focal point</w:t>
            </w:r>
          </w:p>
        </w:tc>
        <w:tc>
          <w:tcPr>
            <w:tcW w:w="4230" w:type="dxa"/>
            <w:gridSpan w:val="7"/>
          </w:tcPr>
          <w:p w:rsidR="00BF1BD7" w:rsidRPr="00220B6C" w:rsidRDefault="00BF1BD7" w:rsidP="00220B6C">
            <w:pPr>
              <w:rPr>
                <w:sz w:val="24"/>
                <w:szCs w:val="24"/>
              </w:rPr>
            </w:pPr>
            <w:r>
              <w:rPr>
                <w:sz w:val="24"/>
                <w:szCs w:val="24"/>
              </w:rPr>
              <w:t>Identify staff member to serve as TB training and education focal point</w:t>
            </w:r>
          </w:p>
        </w:tc>
        <w:tc>
          <w:tcPr>
            <w:tcW w:w="1530" w:type="dxa"/>
            <w:gridSpan w:val="2"/>
          </w:tcPr>
          <w:p w:rsidR="00BF1BD7" w:rsidRDefault="00BF1BD7" w:rsidP="008432C2">
            <w:pPr>
              <w:pStyle w:val="ListParagraph"/>
              <w:ind w:left="0"/>
              <w:rPr>
                <w:sz w:val="24"/>
                <w:szCs w:val="24"/>
              </w:rPr>
            </w:pPr>
          </w:p>
        </w:tc>
        <w:tc>
          <w:tcPr>
            <w:tcW w:w="1440" w:type="dxa"/>
            <w:gridSpan w:val="3"/>
          </w:tcPr>
          <w:p w:rsidR="00BF1BD7" w:rsidRDefault="00BF1BD7" w:rsidP="0074637C">
            <w:pPr>
              <w:pStyle w:val="ListParagraph"/>
              <w:ind w:left="0"/>
              <w:jc w:val="center"/>
              <w:rPr>
                <w:sz w:val="24"/>
                <w:szCs w:val="24"/>
              </w:rPr>
            </w:pPr>
          </w:p>
        </w:tc>
        <w:tc>
          <w:tcPr>
            <w:tcW w:w="2088" w:type="dxa"/>
          </w:tcPr>
          <w:p w:rsidR="00BF1BD7" w:rsidRDefault="00BF1BD7" w:rsidP="0067425D">
            <w:pPr>
              <w:pStyle w:val="ListParagraph"/>
              <w:ind w:left="0"/>
              <w:rPr>
                <w:sz w:val="24"/>
                <w:szCs w:val="24"/>
              </w:rPr>
            </w:pPr>
            <w:r>
              <w:rPr>
                <w:sz w:val="24"/>
                <w:szCs w:val="24"/>
              </w:rPr>
              <w:t>TB program manager</w:t>
            </w:r>
          </w:p>
        </w:tc>
      </w:tr>
      <w:tr w:rsidR="00BF1BD7" w:rsidRPr="008432C2" w:rsidTr="002F6B8E">
        <w:tc>
          <w:tcPr>
            <w:tcW w:w="3528" w:type="dxa"/>
          </w:tcPr>
          <w:p w:rsidR="00BF1BD7" w:rsidRDefault="00BF1BD7" w:rsidP="0074637C">
            <w:pPr>
              <w:pStyle w:val="ListParagraph"/>
              <w:ind w:left="0"/>
              <w:rPr>
                <w:sz w:val="24"/>
                <w:szCs w:val="24"/>
              </w:rPr>
            </w:pPr>
            <w:r>
              <w:rPr>
                <w:sz w:val="24"/>
                <w:szCs w:val="24"/>
              </w:rPr>
              <w:t>Register focal point as a member of the TB Education and Training Network (TB ETN)</w:t>
            </w:r>
          </w:p>
        </w:tc>
        <w:tc>
          <w:tcPr>
            <w:tcW w:w="4230" w:type="dxa"/>
            <w:gridSpan w:val="7"/>
          </w:tcPr>
          <w:p w:rsidR="00BF1BD7" w:rsidRPr="007562C5" w:rsidRDefault="00BF1BD7" w:rsidP="007562C5">
            <w:pPr>
              <w:rPr>
                <w:sz w:val="24"/>
                <w:szCs w:val="24"/>
              </w:rPr>
            </w:pPr>
            <w:r w:rsidRPr="007562C5">
              <w:rPr>
                <w:sz w:val="24"/>
                <w:szCs w:val="24"/>
              </w:rPr>
              <w:t>TB ETN membership form completed and emailed to CDC</w:t>
            </w:r>
          </w:p>
        </w:tc>
        <w:tc>
          <w:tcPr>
            <w:tcW w:w="1530" w:type="dxa"/>
            <w:gridSpan w:val="2"/>
          </w:tcPr>
          <w:p w:rsidR="00BF1BD7" w:rsidRDefault="00BF1BD7" w:rsidP="008432C2">
            <w:pPr>
              <w:pStyle w:val="ListParagraph"/>
              <w:ind w:left="0"/>
              <w:rPr>
                <w:sz w:val="24"/>
                <w:szCs w:val="24"/>
              </w:rPr>
            </w:pPr>
          </w:p>
        </w:tc>
        <w:tc>
          <w:tcPr>
            <w:tcW w:w="1440" w:type="dxa"/>
            <w:gridSpan w:val="3"/>
          </w:tcPr>
          <w:p w:rsidR="00BF1BD7" w:rsidRDefault="00BF1BD7" w:rsidP="0074637C">
            <w:pPr>
              <w:pStyle w:val="ListParagraph"/>
              <w:ind w:left="0"/>
              <w:jc w:val="center"/>
              <w:rPr>
                <w:sz w:val="24"/>
                <w:szCs w:val="24"/>
              </w:rPr>
            </w:pPr>
            <w:r>
              <w:rPr>
                <w:sz w:val="24"/>
                <w:szCs w:val="24"/>
              </w:rPr>
              <w:t>1/1/2020</w:t>
            </w:r>
          </w:p>
        </w:tc>
        <w:tc>
          <w:tcPr>
            <w:tcW w:w="2088" w:type="dxa"/>
          </w:tcPr>
          <w:p w:rsidR="00BF1BD7" w:rsidRDefault="00BF1BD7" w:rsidP="0067425D">
            <w:pPr>
              <w:pStyle w:val="ListParagraph"/>
              <w:ind w:left="0"/>
              <w:rPr>
                <w:sz w:val="24"/>
                <w:szCs w:val="24"/>
              </w:rPr>
            </w:pPr>
            <w:r>
              <w:rPr>
                <w:sz w:val="24"/>
                <w:szCs w:val="24"/>
              </w:rPr>
              <w:t>TB program manager</w:t>
            </w:r>
          </w:p>
        </w:tc>
      </w:tr>
      <w:tr w:rsidR="00BF1BD7" w:rsidRPr="008432C2" w:rsidTr="002F6B8E">
        <w:tc>
          <w:tcPr>
            <w:tcW w:w="3528" w:type="dxa"/>
          </w:tcPr>
          <w:p w:rsidR="00BF1BD7" w:rsidRDefault="00BF1BD7" w:rsidP="0074637C">
            <w:pPr>
              <w:pStyle w:val="ListParagraph"/>
              <w:ind w:left="0"/>
              <w:rPr>
                <w:sz w:val="24"/>
                <w:szCs w:val="24"/>
              </w:rPr>
            </w:pPr>
            <w:r>
              <w:rPr>
                <w:sz w:val="24"/>
                <w:szCs w:val="24"/>
              </w:rPr>
              <w:t>Identify Centers of Excellence (CoE) trainings for regional TB program staff</w:t>
            </w:r>
          </w:p>
        </w:tc>
        <w:tc>
          <w:tcPr>
            <w:tcW w:w="4230" w:type="dxa"/>
            <w:gridSpan w:val="7"/>
          </w:tcPr>
          <w:p w:rsidR="00BF1BD7" w:rsidRPr="007562C5" w:rsidRDefault="00BF1BD7" w:rsidP="007562C5">
            <w:pPr>
              <w:rPr>
                <w:sz w:val="24"/>
                <w:szCs w:val="24"/>
              </w:rPr>
            </w:pPr>
            <w:r w:rsidRPr="007562C5">
              <w:rPr>
                <w:sz w:val="24"/>
                <w:szCs w:val="24"/>
              </w:rPr>
              <w:t>Sign up for CoE newsletter and training announcements</w:t>
            </w:r>
          </w:p>
        </w:tc>
        <w:tc>
          <w:tcPr>
            <w:tcW w:w="1530" w:type="dxa"/>
            <w:gridSpan w:val="2"/>
          </w:tcPr>
          <w:p w:rsidR="00BF1BD7" w:rsidRDefault="00BF1BD7" w:rsidP="008432C2">
            <w:pPr>
              <w:pStyle w:val="ListParagraph"/>
              <w:ind w:left="0"/>
              <w:rPr>
                <w:sz w:val="24"/>
                <w:szCs w:val="24"/>
              </w:rPr>
            </w:pPr>
          </w:p>
        </w:tc>
        <w:tc>
          <w:tcPr>
            <w:tcW w:w="1440" w:type="dxa"/>
            <w:gridSpan w:val="3"/>
          </w:tcPr>
          <w:p w:rsidR="00BF1BD7" w:rsidRDefault="00BF1BD7" w:rsidP="0074637C">
            <w:pPr>
              <w:pStyle w:val="ListParagraph"/>
              <w:ind w:left="0"/>
              <w:jc w:val="center"/>
              <w:rPr>
                <w:sz w:val="24"/>
                <w:szCs w:val="24"/>
              </w:rPr>
            </w:pPr>
            <w:r>
              <w:rPr>
                <w:sz w:val="24"/>
                <w:szCs w:val="24"/>
              </w:rPr>
              <w:t>Monthly</w:t>
            </w:r>
          </w:p>
        </w:tc>
        <w:tc>
          <w:tcPr>
            <w:tcW w:w="2088" w:type="dxa"/>
          </w:tcPr>
          <w:p w:rsidR="00BF1BD7" w:rsidRDefault="00BF1BD7" w:rsidP="0067425D">
            <w:pPr>
              <w:pStyle w:val="ListParagraph"/>
              <w:ind w:left="0"/>
              <w:rPr>
                <w:sz w:val="24"/>
                <w:szCs w:val="24"/>
              </w:rPr>
            </w:pPr>
            <w:r>
              <w:rPr>
                <w:sz w:val="24"/>
                <w:szCs w:val="24"/>
              </w:rPr>
              <w:t>Education focal point</w:t>
            </w:r>
          </w:p>
        </w:tc>
      </w:tr>
      <w:tr w:rsidR="00BF1BD7" w:rsidRPr="008432C2" w:rsidTr="00BE5E4A">
        <w:tc>
          <w:tcPr>
            <w:tcW w:w="3528" w:type="dxa"/>
          </w:tcPr>
          <w:p w:rsidR="00BF1BD7" w:rsidRDefault="00BF1BD7" w:rsidP="0074637C">
            <w:pPr>
              <w:pStyle w:val="ListParagraph"/>
              <w:ind w:left="0"/>
              <w:rPr>
                <w:sz w:val="24"/>
                <w:szCs w:val="24"/>
              </w:rPr>
            </w:pPr>
            <w:r>
              <w:rPr>
                <w:sz w:val="24"/>
                <w:szCs w:val="24"/>
              </w:rPr>
              <w:t xml:space="preserve">Establish partnerships with organizations that serve high-risk </w:t>
            </w:r>
            <w:r>
              <w:rPr>
                <w:sz w:val="24"/>
                <w:szCs w:val="24"/>
              </w:rPr>
              <w:lastRenderedPageBreak/>
              <w:t>populations</w:t>
            </w:r>
          </w:p>
        </w:tc>
        <w:tc>
          <w:tcPr>
            <w:tcW w:w="4230" w:type="dxa"/>
            <w:gridSpan w:val="7"/>
          </w:tcPr>
          <w:p w:rsidR="00BF1BD7" w:rsidRPr="007562C5" w:rsidRDefault="00BF1BD7" w:rsidP="007562C5">
            <w:pPr>
              <w:rPr>
                <w:sz w:val="24"/>
                <w:szCs w:val="24"/>
              </w:rPr>
            </w:pPr>
            <w:r w:rsidRPr="007562C5">
              <w:rPr>
                <w:sz w:val="24"/>
                <w:szCs w:val="24"/>
              </w:rPr>
              <w:lastRenderedPageBreak/>
              <w:t xml:space="preserve">Community Partnerships to End TB (CPET) meetings with regional TB staff </w:t>
            </w:r>
            <w:r w:rsidRPr="007562C5">
              <w:rPr>
                <w:sz w:val="24"/>
                <w:szCs w:val="24"/>
              </w:rPr>
              <w:lastRenderedPageBreak/>
              <w:t>and leadership</w:t>
            </w:r>
          </w:p>
        </w:tc>
        <w:tc>
          <w:tcPr>
            <w:tcW w:w="1530" w:type="dxa"/>
            <w:gridSpan w:val="2"/>
          </w:tcPr>
          <w:p w:rsidR="00BF1BD7" w:rsidRDefault="00BF1BD7" w:rsidP="008432C2">
            <w:pPr>
              <w:pStyle w:val="ListParagraph"/>
              <w:ind w:left="0"/>
              <w:rPr>
                <w:sz w:val="24"/>
                <w:szCs w:val="24"/>
              </w:rPr>
            </w:pPr>
          </w:p>
        </w:tc>
        <w:tc>
          <w:tcPr>
            <w:tcW w:w="1440" w:type="dxa"/>
            <w:gridSpan w:val="3"/>
          </w:tcPr>
          <w:p w:rsidR="00BF1BD7" w:rsidRDefault="00BF1BD7" w:rsidP="0074637C">
            <w:pPr>
              <w:pStyle w:val="ListParagraph"/>
              <w:ind w:left="0"/>
              <w:jc w:val="center"/>
              <w:rPr>
                <w:sz w:val="24"/>
                <w:szCs w:val="24"/>
              </w:rPr>
            </w:pPr>
            <w:r>
              <w:rPr>
                <w:sz w:val="24"/>
                <w:szCs w:val="24"/>
              </w:rPr>
              <w:t>4/30/20</w:t>
            </w:r>
          </w:p>
        </w:tc>
        <w:tc>
          <w:tcPr>
            <w:tcW w:w="2088" w:type="dxa"/>
          </w:tcPr>
          <w:p w:rsidR="00BF1BD7" w:rsidRDefault="00BF1BD7" w:rsidP="008432C2">
            <w:pPr>
              <w:pStyle w:val="ListParagraph"/>
              <w:ind w:left="0"/>
              <w:rPr>
                <w:sz w:val="24"/>
                <w:szCs w:val="24"/>
              </w:rPr>
            </w:pPr>
            <w:r>
              <w:rPr>
                <w:sz w:val="24"/>
                <w:szCs w:val="24"/>
              </w:rPr>
              <w:t>TB medical director</w:t>
            </w:r>
          </w:p>
          <w:p w:rsidR="00BF1BD7" w:rsidRDefault="00BF1BD7" w:rsidP="008432C2">
            <w:pPr>
              <w:pStyle w:val="ListParagraph"/>
              <w:ind w:left="0"/>
              <w:rPr>
                <w:sz w:val="24"/>
                <w:szCs w:val="24"/>
              </w:rPr>
            </w:pPr>
            <w:r>
              <w:rPr>
                <w:sz w:val="24"/>
                <w:szCs w:val="24"/>
              </w:rPr>
              <w:lastRenderedPageBreak/>
              <w:t>TB epidemiologist</w:t>
            </w:r>
          </w:p>
        </w:tc>
      </w:tr>
      <w:tr w:rsidR="00BF1BD7" w:rsidRPr="008432C2" w:rsidTr="00BE5E4A">
        <w:tc>
          <w:tcPr>
            <w:tcW w:w="3528" w:type="dxa"/>
          </w:tcPr>
          <w:p w:rsidR="00BF1BD7" w:rsidRDefault="00BF1BD7" w:rsidP="0074637C">
            <w:pPr>
              <w:pStyle w:val="ListParagraph"/>
              <w:ind w:left="0"/>
              <w:rPr>
                <w:sz w:val="24"/>
                <w:szCs w:val="24"/>
              </w:rPr>
            </w:pPr>
            <w:r>
              <w:rPr>
                <w:sz w:val="24"/>
                <w:szCs w:val="24"/>
              </w:rPr>
              <w:lastRenderedPageBreak/>
              <w:t>Hold bimonthly statewide conference calls with 100% regional attendance</w:t>
            </w:r>
          </w:p>
        </w:tc>
        <w:tc>
          <w:tcPr>
            <w:tcW w:w="4230" w:type="dxa"/>
            <w:gridSpan w:val="7"/>
          </w:tcPr>
          <w:p w:rsidR="00BF1BD7" w:rsidRPr="007562C5" w:rsidRDefault="00BF1BD7" w:rsidP="007562C5">
            <w:pPr>
              <w:rPr>
                <w:sz w:val="24"/>
                <w:szCs w:val="24"/>
              </w:rPr>
            </w:pPr>
            <w:r w:rsidRPr="007562C5">
              <w:rPr>
                <w:sz w:val="24"/>
                <w:szCs w:val="24"/>
              </w:rPr>
              <w:t>Provide conference call calendar to regional TB programs</w:t>
            </w:r>
          </w:p>
          <w:p w:rsidR="00BF1BD7" w:rsidRPr="00BE5E4A" w:rsidRDefault="00BF1BD7" w:rsidP="00BE5E4A">
            <w:pPr>
              <w:rPr>
                <w:sz w:val="24"/>
                <w:szCs w:val="24"/>
              </w:rPr>
            </w:pPr>
          </w:p>
        </w:tc>
        <w:tc>
          <w:tcPr>
            <w:tcW w:w="1530" w:type="dxa"/>
            <w:gridSpan w:val="2"/>
          </w:tcPr>
          <w:p w:rsidR="00BF1BD7" w:rsidRDefault="00BF1BD7" w:rsidP="008432C2">
            <w:pPr>
              <w:pStyle w:val="ListParagraph"/>
              <w:ind w:left="0"/>
              <w:rPr>
                <w:sz w:val="24"/>
                <w:szCs w:val="24"/>
              </w:rPr>
            </w:pPr>
          </w:p>
        </w:tc>
        <w:tc>
          <w:tcPr>
            <w:tcW w:w="1440" w:type="dxa"/>
            <w:gridSpan w:val="3"/>
          </w:tcPr>
          <w:p w:rsidR="00BF1BD7" w:rsidRDefault="00BF1BD7" w:rsidP="0074637C">
            <w:pPr>
              <w:pStyle w:val="ListParagraph"/>
              <w:ind w:left="0"/>
              <w:jc w:val="center"/>
              <w:rPr>
                <w:sz w:val="24"/>
                <w:szCs w:val="24"/>
              </w:rPr>
            </w:pPr>
            <w:r>
              <w:rPr>
                <w:sz w:val="24"/>
                <w:szCs w:val="24"/>
              </w:rPr>
              <w:t>Yearly</w:t>
            </w:r>
          </w:p>
        </w:tc>
        <w:tc>
          <w:tcPr>
            <w:tcW w:w="2088" w:type="dxa"/>
          </w:tcPr>
          <w:p w:rsidR="00BF1BD7" w:rsidRDefault="00BF1BD7" w:rsidP="008432C2">
            <w:pPr>
              <w:pStyle w:val="ListParagraph"/>
              <w:ind w:left="0"/>
              <w:rPr>
                <w:sz w:val="24"/>
                <w:szCs w:val="24"/>
              </w:rPr>
            </w:pPr>
            <w:r>
              <w:rPr>
                <w:sz w:val="24"/>
                <w:szCs w:val="24"/>
              </w:rPr>
              <w:t xml:space="preserve">TB program </w:t>
            </w:r>
            <w:r w:rsidR="00CA08BD">
              <w:rPr>
                <w:sz w:val="24"/>
                <w:szCs w:val="24"/>
              </w:rPr>
              <w:t>mgr.</w:t>
            </w:r>
          </w:p>
          <w:p w:rsidR="00BF1BD7" w:rsidRDefault="00BF1BD7" w:rsidP="0036465F">
            <w:pPr>
              <w:pStyle w:val="ListParagraph"/>
              <w:ind w:left="0"/>
              <w:rPr>
                <w:sz w:val="24"/>
                <w:szCs w:val="24"/>
              </w:rPr>
            </w:pPr>
            <w:r>
              <w:rPr>
                <w:sz w:val="24"/>
                <w:szCs w:val="24"/>
              </w:rPr>
              <w:t>Education f</w:t>
            </w:r>
            <w:r w:rsidR="00CA08BD">
              <w:rPr>
                <w:sz w:val="24"/>
                <w:szCs w:val="24"/>
              </w:rPr>
              <w:t>pt.</w:t>
            </w:r>
            <w:r>
              <w:rPr>
                <w:sz w:val="24"/>
                <w:szCs w:val="24"/>
              </w:rPr>
              <w:t xml:space="preserve">al </w:t>
            </w:r>
            <w:r w:rsidR="00CA08BD">
              <w:rPr>
                <w:sz w:val="24"/>
                <w:szCs w:val="24"/>
              </w:rPr>
              <w:t>pt.</w:t>
            </w:r>
          </w:p>
        </w:tc>
      </w:tr>
      <w:tr w:rsidR="00BF1BD7" w:rsidRPr="008432C2" w:rsidTr="00FB58D3">
        <w:tc>
          <w:tcPr>
            <w:tcW w:w="3528" w:type="dxa"/>
          </w:tcPr>
          <w:p w:rsidR="00BF1BD7" w:rsidRDefault="00BF1BD7" w:rsidP="0074637C">
            <w:pPr>
              <w:pStyle w:val="ListParagraph"/>
              <w:ind w:left="0"/>
              <w:rPr>
                <w:sz w:val="24"/>
                <w:szCs w:val="24"/>
              </w:rPr>
            </w:pPr>
            <w:r>
              <w:rPr>
                <w:sz w:val="24"/>
                <w:szCs w:val="24"/>
              </w:rPr>
              <w:t xml:space="preserve">Plan and execute a TB clinical symposium </w:t>
            </w:r>
          </w:p>
        </w:tc>
        <w:tc>
          <w:tcPr>
            <w:tcW w:w="4230" w:type="dxa"/>
            <w:gridSpan w:val="7"/>
          </w:tcPr>
          <w:p w:rsidR="00BF1BD7" w:rsidRDefault="00BF1BD7" w:rsidP="007562C5">
            <w:pPr>
              <w:rPr>
                <w:sz w:val="24"/>
                <w:szCs w:val="24"/>
              </w:rPr>
            </w:pPr>
            <w:r w:rsidRPr="007562C5">
              <w:rPr>
                <w:sz w:val="24"/>
                <w:szCs w:val="24"/>
              </w:rPr>
              <w:t>Organize symposium planning group to develop agenda</w:t>
            </w:r>
            <w:r>
              <w:rPr>
                <w:sz w:val="24"/>
                <w:szCs w:val="24"/>
              </w:rPr>
              <w:t>; Identify external partners as presenters at symposium</w:t>
            </w:r>
          </w:p>
        </w:tc>
        <w:tc>
          <w:tcPr>
            <w:tcW w:w="1530" w:type="dxa"/>
            <w:gridSpan w:val="2"/>
          </w:tcPr>
          <w:p w:rsidR="00BF1BD7" w:rsidRDefault="00BF1BD7" w:rsidP="008432C2">
            <w:pPr>
              <w:pStyle w:val="ListParagraph"/>
              <w:ind w:left="0"/>
              <w:rPr>
                <w:sz w:val="24"/>
                <w:szCs w:val="24"/>
              </w:rPr>
            </w:pPr>
          </w:p>
        </w:tc>
        <w:tc>
          <w:tcPr>
            <w:tcW w:w="1440" w:type="dxa"/>
            <w:gridSpan w:val="3"/>
          </w:tcPr>
          <w:p w:rsidR="00BF1BD7" w:rsidRDefault="00BF1BD7" w:rsidP="0074637C">
            <w:pPr>
              <w:pStyle w:val="ListParagraph"/>
              <w:ind w:left="0"/>
              <w:jc w:val="center"/>
              <w:rPr>
                <w:sz w:val="24"/>
                <w:szCs w:val="24"/>
              </w:rPr>
            </w:pPr>
            <w:r>
              <w:rPr>
                <w:sz w:val="24"/>
                <w:szCs w:val="24"/>
              </w:rPr>
              <w:t>11/30/19</w:t>
            </w:r>
          </w:p>
        </w:tc>
        <w:tc>
          <w:tcPr>
            <w:tcW w:w="2088" w:type="dxa"/>
          </w:tcPr>
          <w:p w:rsidR="00BF1BD7" w:rsidRDefault="00BF1BD7" w:rsidP="008432C2">
            <w:pPr>
              <w:pStyle w:val="ListParagraph"/>
              <w:ind w:left="0"/>
              <w:rPr>
                <w:sz w:val="24"/>
                <w:szCs w:val="24"/>
              </w:rPr>
            </w:pPr>
            <w:r>
              <w:rPr>
                <w:sz w:val="24"/>
                <w:szCs w:val="24"/>
              </w:rPr>
              <w:t xml:space="preserve">TB medical </w:t>
            </w:r>
            <w:r w:rsidR="00CA08BD">
              <w:rPr>
                <w:sz w:val="24"/>
                <w:szCs w:val="24"/>
              </w:rPr>
              <w:t>dir.</w:t>
            </w:r>
          </w:p>
          <w:p w:rsidR="00BF1BD7" w:rsidRDefault="00BF1BD7" w:rsidP="008432C2">
            <w:pPr>
              <w:pStyle w:val="ListParagraph"/>
              <w:ind w:left="0"/>
              <w:rPr>
                <w:sz w:val="24"/>
                <w:szCs w:val="24"/>
              </w:rPr>
            </w:pPr>
            <w:r>
              <w:rPr>
                <w:sz w:val="24"/>
                <w:szCs w:val="24"/>
              </w:rPr>
              <w:t xml:space="preserve">TB program </w:t>
            </w:r>
            <w:r w:rsidR="00CA08BD">
              <w:rPr>
                <w:sz w:val="24"/>
                <w:szCs w:val="24"/>
              </w:rPr>
              <w:t>mgr.</w:t>
            </w:r>
          </w:p>
          <w:p w:rsidR="00BF1BD7" w:rsidRDefault="00BF1BD7" w:rsidP="0036465F">
            <w:pPr>
              <w:pStyle w:val="ListParagraph"/>
              <w:ind w:left="0"/>
              <w:rPr>
                <w:sz w:val="24"/>
                <w:szCs w:val="24"/>
              </w:rPr>
            </w:pPr>
            <w:r>
              <w:rPr>
                <w:sz w:val="24"/>
                <w:szCs w:val="24"/>
              </w:rPr>
              <w:t xml:space="preserve">Education focal </w:t>
            </w:r>
            <w:r w:rsidR="00CA08BD">
              <w:rPr>
                <w:sz w:val="24"/>
                <w:szCs w:val="24"/>
              </w:rPr>
              <w:t>pt.</w:t>
            </w:r>
          </w:p>
        </w:tc>
      </w:tr>
      <w:tr w:rsidR="00BF1BD7" w:rsidRPr="008432C2" w:rsidTr="00476969">
        <w:tc>
          <w:tcPr>
            <w:tcW w:w="3528" w:type="dxa"/>
            <w:tcBorders>
              <w:bottom w:val="single" w:sz="4" w:space="0" w:color="auto"/>
            </w:tcBorders>
          </w:tcPr>
          <w:p w:rsidR="00BF1BD7" w:rsidRDefault="00BF1BD7" w:rsidP="00FB58D3">
            <w:pPr>
              <w:pStyle w:val="ListParagraph"/>
              <w:ind w:left="0"/>
              <w:rPr>
                <w:sz w:val="24"/>
                <w:szCs w:val="24"/>
              </w:rPr>
            </w:pPr>
            <w:r>
              <w:rPr>
                <w:sz w:val="24"/>
                <w:szCs w:val="24"/>
              </w:rPr>
              <w:t>Provider quarterly new case manager trainings</w:t>
            </w:r>
          </w:p>
        </w:tc>
        <w:tc>
          <w:tcPr>
            <w:tcW w:w="4230" w:type="dxa"/>
            <w:gridSpan w:val="7"/>
            <w:tcBorders>
              <w:bottom w:val="single" w:sz="4" w:space="0" w:color="auto"/>
            </w:tcBorders>
          </w:tcPr>
          <w:p w:rsidR="00BF1BD7" w:rsidRPr="007562C5" w:rsidRDefault="00BF1BD7" w:rsidP="007562C5">
            <w:pPr>
              <w:rPr>
                <w:sz w:val="24"/>
                <w:szCs w:val="24"/>
              </w:rPr>
            </w:pPr>
            <w:r w:rsidRPr="007562C5">
              <w:rPr>
                <w:sz w:val="24"/>
                <w:szCs w:val="24"/>
              </w:rPr>
              <w:t>Develop calendar</w:t>
            </w:r>
          </w:p>
        </w:tc>
        <w:tc>
          <w:tcPr>
            <w:tcW w:w="1530" w:type="dxa"/>
            <w:gridSpan w:val="2"/>
            <w:tcBorders>
              <w:bottom w:val="single" w:sz="4" w:space="0" w:color="auto"/>
            </w:tcBorders>
          </w:tcPr>
          <w:p w:rsidR="00BF1BD7" w:rsidRDefault="00BF1BD7" w:rsidP="008432C2">
            <w:pPr>
              <w:pStyle w:val="ListParagraph"/>
              <w:ind w:left="0"/>
              <w:rPr>
                <w:sz w:val="24"/>
                <w:szCs w:val="24"/>
              </w:rPr>
            </w:pPr>
          </w:p>
        </w:tc>
        <w:tc>
          <w:tcPr>
            <w:tcW w:w="1440" w:type="dxa"/>
            <w:gridSpan w:val="3"/>
            <w:tcBorders>
              <w:bottom w:val="single" w:sz="4" w:space="0" w:color="auto"/>
            </w:tcBorders>
          </w:tcPr>
          <w:p w:rsidR="00BF1BD7" w:rsidRDefault="00BF1BD7" w:rsidP="0074637C">
            <w:pPr>
              <w:pStyle w:val="ListParagraph"/>
              <w:ind w:left="0"/>
              <w:jc w:val="center"/>
              <w:rPr>
                <w:sz w:val="24"/>
                <w:szCs w:val="24"/>
              </w:rPr>
            </w:pPr>
            <w:r>
              <w:rPr>
                <w:sz w:val="24"/>
                <w:szCs w:val="24"/>
              </w:rPr>
              <w:t>12/31/20</w:t>
            </w:r>
          </w:p>
        </w:tc>
        <w:tc>
          <w:tcPr>
            <w:tcW w:w="2088" w:type="dxa"/>
            <w:tcBorders>
              <w:bottom w:val="single" w:sz="4" w:space="0" w:color="auto"/>
            </w:tcBorders>
          </w:tcPr>
          <w:p w:rsidR="00BF1BD7" w:rsidRDefault="00BF1BD7" w:rsidP="008432C2">
            <w:pPr>
              <w:pStyle w:val="ListParagraph"/>
              <w:ind w:left="0"/>
              <w:rPr>
                <w:sz w:val="24"/>
                <w:szCs w:val="24"/>
              </w:rPr>
            </w:pPr>
            <w:r>
              <w:rPr>
                <w:sz w:val="24"/>
                <w:szCs w:val="24"/>
              </w:rPr>
              <w:t xml:space="preserve">TB nurse case </w:t>
            </w:r>
            <w:r w:rsidR="00CA08BD">
              <w:rPr>
                <w:sz w:val="24"/>
                <w:szCs w:val="24"/>
              </w:rPr>
              <w:t>mgr.</w:t>
            </w:r>
          </w:p>
          <w:p w:rsidR="00BF1BD7" w:rsidRDefault="00BF1BD7" w:rsidP="008432C2">
            <w:pPr>
              <w:pStyle w:val="ListParagraph"/>
              <w:ind w:left="0"/>
              <w:rPr>
                <w:sz w:val="24"/>
                <w:szCs w:val="24"/>
              </w:rPr>
            </w:pPr>
            <w:r>
              <w:rPr>
                <w:sz w:val="24"/>
                <w:szCs w:val="24"/>
              </w:rPr>
              <w:t xml:space="preserve">Evaluation focal </w:t>
            </w:r>
            <w:r w:rsidR="00CA08BD">
              <w:rPr>
                <w:sz w:val="24"/>
                <w:szCs w:val="24"/>
              </w:rPr>
              <w:t>pt.</w:t>
            </w:r>
          </w:p>
        </w:tc>
      </w:tr>
    </w:tbl>
    <w:p w:rsidR="00C64858" w:rsidRDefault="00C64858" w:rsidP="00E31C30">
      <w:pPr>
        <w:pStyle w:val="ListParagraph"/>
        <w:spacing w:after="0" w:line="240" w:lineRule="auto"/>
        <w:ind w:left="360"/>
        <w:rPr>
          <w:sz w:val="24"/>
          <w:szCs w:val="24"/>
        </w:rPr>
      </w:pPr>
      <w:r>
        <w:rPr>
          <w:sz w:val="24"/>
          <w:szCs w:val="24"/>
          <w:u w:val="single"/>
        </w:rPr>
        <w:t>Training and Education Focal Point</w:t>
      </w:r>
      <w:r>
        <w:rPr>
          <w:sz w:val="24"/>
          <w:szCs w:val="24"/>
        </w:rPr>
        <w:t xml:space="preserve">: </w:t>
      </w:r>
      <w:r>
        <w:rPr>
          <w:sz w:val="24"/>
          <w:szCs w:val="24"/>
        </w:rPr>
        <w:tab/>
        <w:t>Trudy Stein-Hart, Epidemiologist</w:t>
      </w:r>
    </w:p>
    <w:p w:rsidR="00C64858" w:rsidRDefault="00C64858" w:rsidP="00E31C30">
      <w:pPr>
        <w:pStyle w:val="ListParagraph"/>
        <w:spacing w:after="0" w:line="240" w:lineRule="auto"/>
        <w:ind w:left="3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3</w:t>
      </w:r>
      <w:r w:rsidRPr="00C64858">
        <w:rPr>
          <w:sz w:val="24"/>
          <w:szCs w:val="24"/>
          <w:vertAlign w:val="superscript"/>
        </w:rPr>
        <w:t>rd</w:t>
      </w:r>
      <w:r>
        <w:rPr>
          <w:sz w:val="24"/>
          <w:szCs w:val="24"/>
        </w:rPr>
        <w:t xml:space="preserve"> Floor, Andrew Johnson Tower</w:t>
      </w:r>
      <w:r w:rsidR="0036465F">
        <w:rPr>
          <w:sz w:val="24"/>
          <w:szCs w:val="24"/>
        </w:rPr>
        <w:t>/</w:t>
      </w:r>
      <w:r>
        <w:rPr>
          <w:sz w:val="24"/>
          <w:szCs w:val="24"/>
        </w:rPr>
        <w:t>710 James Robertson Parkway</w:t>
      </w:r>
    </w:p>
    <w:p w:rsidR="00B02FA3" w:rsidRDefault="00F25536" w:rsidP="00E31C30">
      <w:pPr>
        <w:pStyle w:val="ListParagraph"/>
        <w:spacing w:after="0" w:line="240" w:lineRule="auto"/>
        <w:ind w:left="360"/>
        <w:rPr>
          <w:sz w:val="24"/>
          <w:szCs w:val="24"/>
        </w:rPr>
      </w:pPr>
      <w:r>
        <w:rPr>
          <w:sz w:val="24"/>
          <w:szCs w:val="24"/>
        </w:rPr>
        <w:tab/>
      </w:r>
      <w:r w:rsidR="00C64858">
        <w:rPr>
          <w:sz w:val="24"/>
          <w:szCs w:val="24"/>
        </w:rPr>
        <w:tab/>
      </w:r>
      <w:r w:rsidR="00C64858">
        <w:rPr>
          <w:sz w:val="24"/>
          <w:szCs w:val="24"/>
        </w:rPr>
        <w:tab/>
      </w:r>
      <w:r w:rsidR="00C64858">
        <w:rPr>
          <w:sz w:val="24"/>
          <w:szCs w:val="24"/>
        </w:rPr>
        <w:tab/>
      </w:r>
      <w:r w:rsidR="00C64858">
        <w:rPr>
          <w:sz w:val="24"/>
          <w:szCs w:val="24"/>
        </w:rPr>
        <w:tab/>
      </w:r>
      <w:r w:rsidR="00C64858">
        <w:rPr>
          <w:sz w:val="24"/>
          <w:szCs w:val="24"/>
        </w:rPr>
        <w:tab/>
        <w:t>Nashville, TN 37243</w:t>
      </w:r>
      <w:r w:rsidR="00B50BE3">
        <w:rPr>
          <w:sz w:val="24"/>
          <w:szCs w:val="24"/>
        </w:rPr>
        <w:t xml:space="preserve"> </w:t>
      </w:r>
      <w:r w:rsidR="0071605A">
        <w:rPr>
          <w:sz w:val="24"/>
          <w:szCs w:val="24"/>
        </w:rPr>
        <w:t xml:space="preserve">     </w:t>
      </w:r>
      <w:r w:rsidR="00417857">
        <w:rPr>
          <w:sz w:val="24"/>
          <w:szCs w:val="24"/>
        </w:rPr>
        <w:t>p</w:t>
      </w:r>
      <w:r w:rsidR="00C64858">
        <w:rPr>
          <w:sz w:val="24"/>
          <w:szCs w:val="24"/>
        </w:rPr>
        <w:t>. 615-532-8505</w:t>
      </w:r>
      <w:r w:rsidR="0071605A">
        <w:rPr>
          <w:sz w:val="24"/>
          <w:szCs w:val="24"/>
        </w:rPr>
        <w:t xml:space="preserve">     </w:t>
      </w:r>
      <w:r w:rsidR="00C64858">
        <w:rPr>
          <w:sz w:val="24"/>
          <w:szCs w:val="24"/>
        </w:rPr>
        <w:t xml:space="preserve"> </w:t>
      </w:r>
      <w:r w:rsidR="00417857">
        <w:rPr>
          <w:sz w:val="24"/>
          <w:szCs w:val="24"/>
        </w:rPr>
        <w:t>f</w:t>
      </w:r>
      <w:r w:rsidR="00C64858">
        <w:rPr>
          <w:sz w:val="24"/>
          <w:szCs w:val="24"/>
        </w:rPr>
        <w:t>. 615-253-1370</w:t>
      </w:r>
      <w:r w:rsidR="0071605A">
        <w:rPr>
          <w:sz w:val="24"/>
          <w:szCs w:val="24"/>
        </w:rPr>
        <w:t xml:space="preserve">    </w:t>
      </w:r>
      <w:r w:rsidR="00C64858">
        <w:rPr>
          <w:sz w:val="24"/>
          <w:szCs w:val="24"/>
        </w:rPr>
        <w:t xml:space="preserve"> </w:t>
      </w:r>
      <w:hyperlink r:id="rId18" w:history="1">
        <w:r w:rsidR="00417857" w:rsidRPr="002C44B3">
          <w:rPr>
            <w:rStyle w:val="Hyperlink"/>
            <w:sz w:val="24"/>
            <w:szCs w:val="24"/>
          </w:rPr>
          <w:t>Trudy.Stein-Hart@tn.gov</w:t>
        </w:r>
      </w:hyperlink>
      <w:r w:rsidR="00417857">
        <w:rPr>
          <w:sz w:val="24"/>
          <w:szCs w:val="24"/>
        </w:rPr>
        <w:t xml:space="preserve"> </w:t>
      </w:r>
      <w:r w:rsidR="00C64858">
        <w:rPr>
          <w:sz w:val="24"/>
          <w:szCs w:val="24"/>
        </w:rPr>
        <w:t xml:space="preserve"> </w:t>
      </w:r>
    </w:p>
    <w:p w:rsidR="00F25536" w:rsidRDefault="00F25536" w:rsidP="00E31C30">
      <w:pPr>
        <w:pStyle w:val="ListParagraph"/>
        <w:spacing w:after="0" w:line="240" w:lineRule="auto"/>
        <w:ind w:left="360"/>
        <w:rPr>
          <w:sz w:val="24"/>
          <w:szCs w:val="24"/>
        </w:rPr>
      </w:pPr>
    </w:p>
    <w:tbl>
      <w:tblPr>
        <w:tblStyle w:val="TableGrid"/>
        <w:tblW w:w="0" w:type="auto"/>
        <w:tblInd w:w="360" w:type="dxa"/>
        <w:tblLook w:val="04A0" w:firstRow="1" w:lastRow="0" w:firstColumn="1" w:lastColumn="0" w:noHBand="0" w:noVBand="1"/>
      </w:tblPr>
      <w:tblGrid>
        <w:gridCol w:w="3168"/>
        <w:gridCol w:w="90"/>
        <w:gridCol w:w="1868"/>
        <w:gridCol w:w="2563"/>
        <w:gridCol w:w="2563"/>
        <w:gridCol w:w="2564"/>
      </w:tblGrid>
      <w:tr w:rsidR="00B02FA3" w:rsidRPr="00B02FA3" w:rsidTr="00B02FA3">
        <w:tc>
          <w:tcPr>
            <w:tcW w:w="12816" w:type="dxa"/>
            <w:gridSpan w:val="6"/>
            <w:tcBorders>
              <w:bottom w:val="single" w:sz="4" w:space="0" w:color="auto"/>
            </w:tcBorders>
            <w:shd w:val="clear" w:color="auto" w:fill="BFBFBF" w:themeFill="background1" w:themeFillShade="BF"/>
          </w:tcPr>
          <w:p w:rsidR="00B02FA3" w:rsidRPr="00B02FA3" w:rsidRDefault="00B02FA3" w:rsidP="00E31C30">
            <w:pPr>
              <w:pStyle w:val="ListParagraph"/>
              <w:ind w:left="0"/>
              <w:rPr>
                <w:b/>
                <w:sz w:val="24"/>
                <w:szCs w:val="24"/>
              </w:rPr>
            </w:pPr>
            <w:r>
              <w:rPr>
                <w:b/>
                <w:sz w:val="24"/>
                <w:szCs w:val="24"/>
              </w:rPr>
              <w:t xml:space="preserve">Strategy 6: Public Health Laboratory Strengthening </w:t>
            </w:r>
          </w:p>
        </w:tc>
      </w:tr>
      <w:tr w:rsidR="00B02FA3" w:rsidTr="00246494">
        <w:tc>
          <w:tcPr>
            <w:tcW w:w="12816" w:type="dxa"/>
            <w:gridSpan w:val="6"/>
            <w:tcBorders>
              <w:bottom w:val="single" w:sz="4" w:space="0" w:color="auto"/>
            </w:tcBorders>
            <w:shd w:val="clear" w:color="auto" w:fill="D9D9D9" w:themeFill="background1" w:themeFillShade="D9"/>
          </w:tcPr>
          <w:p w:rsidR="00B02FA3" w:rsidRPr="00B02FA3" w:rsidRDefault="00B02FA3" w:rsidP="00E31C30">
            <w:pPr>
              <w:pStyle w:val="ListParagraph"/>
              <w:ind w:left="0"/>
              <w:rPr>
                <w:b/>
                <w:sz w:val="24"/>
                <w:szCs w:val="24"/>
              </w:rPr>
            </w:pPr>
            <w:r w:rsidRPr="00B02FA3">
              <w:rPr>
                <w:b/>
                <w:sz w:val="24"/>
                <w:szCs w:val="24"/>
              </w:rPr>
              <w:t>Laboratory Element 1: Ensure availability of high-quality and prompt core laboratory services for tuberculosis (TB)</w:t>
            </w:r>
          </w:p>
        </w:tc>
      </w:tr>
      <w:tr w:rsidR="00B02FA3" w:rsidTr="00246494">
        <w:tc>
          <w:tcPr>
            <w:tcW w:w="5126" w:type="dxa"/>
            <w:gridSpan w:val="3"/>
            <w:shd w:val="clear" w:color="auto" w:fill="F2F2F2" w:themeFill="background1" w:themeFillShade="F2"/>
          </w:tcPr>
          <w:p w:rsidR="00B02FA3" w:rsidRPr="00B02FA3" w:rsidRDefault="0087698D" w:rsidP="0087698D">
            <w:pPr>
              <w:pStyle w:val="ListParagraph"/>
              <w:tabs>
                <w:tab w:val="left" w:pos="1481"/>
              </w:tabs>
              <w:ind w:left="0"/>
              <w:rPr>
                <w:b/>
                <w:sz w:val="24"/>
                <w:szCs w:val="24"/>
              </w:rPr>
            </w:pPr>
            <w:r>
              <w:rPr>
                <w:b/>
                <w:sz w:val="24"/>
                <w:szCs w:val="24"/>
              </w:rPr>
              <w:tab/>
              <w:t>Objectives</w:t>
            </w:r>
          </w:p>
        </w:tc>
        <w:tc>
          <w:tcPr>
            <w:tcW w:w="7690" w:type="dxa"/>
            <w:gridSpan w:val="3"/>
            <w:shd w:val="clear" w:color="auto" w:fill="F2F2F2" w:themeFill="background1" w:themeFillShade="F2"/>
          </w:tcPr>
          <w:p w:rsidR="00B02FA3" w:rsidRPr="00B02FA3" w:rsidRDefault="0087698D" w:rsidP="00B02FA3">
            <w:pPr>
              <w:pStyle w:val="ListParagraph"/>
              <w:ind w:left="0"/>
              <w:jc w:val="center"/>
              <w:rPr>
                <w:b/>
                <w:sz w:val="24"/>
                <w:szCs w:val="24"/>
              </w:rPr>
            </w:pPr>
            <w:r>
              <w:rPr>
                <w:b/>
                <w:sz w:val="24"/>
                <w:szCs w:val="24"/>
              </w:rPr>
              <w:t>Measures of Success</w:t>
            </w:r>
          </w:p>
        </w:tc>
      </w:tr>
      <w:tr w:rsidR="0087698D" w:rsidTr="00246494">
        <w:tc>
          <w:tcPr>
            <w:tcW w:w="5126" w:type="dxa"/>
            <w:gridSpan w:val="3"/>
            <w:tcBorders>
              <w:bottom w:val="single" w:sz="4" w:space="0" w:color="auto"/>
            </w:tcBorders>
          </w:tcPr>
          <w:p w:rsidR="0087698D" w:rsidRDefault="0087698D" w:rsidP="00E31C30">
            <w:pPr>
              <w:pStyle w:val="ListParagraph"/>
              <w:ind w:left="0"/>
              <w:rPr>
                <w:sz w:val="24"/>
                <w:szCs w:val="24"/>
              </w:rPr>
            </w:pPr>
            <w:r>
              <w:rPr>
                <w:sz w:val="24"/>
                <w:szCs w:val="24"/>
              </w:rPr>
              <w:t>Reduce turnaround times (TAT)</w:t>
            </w:r>
          </w:p>
        </w:tc>
        <w:tc>
          <w:tcPr>
            <w:tcW w:w="7690" w:type="dxa"/>
            <w:gridSpan w:val="3"/>
            <w:tcBorders>
              <w:bottom w:val="single" w:sz="4" w:space="0" w:color="auto"/>
            </w:tcBorders>
          </w:tcPr>
          <w:p w:rsidR="0087698D" w:rsidRDefault="0087698D" w:rsidP="00E31C30">
            <w:pPr>
              <w:pStyle w:val="ListParagraph"/>
              <w:ind w:left="0"/>
              <w:rPr>
                <w:sz w:val="24"/>
                <w:szCs w:val="24"/>
              </w:rPr>
            </w:pPr>
          </w:p>
        </w:tc>
      </w:tr>
      <w:tr w:rsidR="00B02FA3" w:rsidTr="00246494">
        <w:tc>
          <w:tcPr>
            <w:tcW w:w="3258" w:type="dxa"/>
            <w:gridSpan w:val="2"/>
            <w:shd w:val="clear" w:color="auto" w:fill="F2F2F2" w:themeFill="background1" w:themeFillShade="F2"/>
          </w:tcPr>
          <w:p w:rsidR="00B02FA3" w:rsidRPr="00B2428D" w:rsidRDefault="00B2428D" w:rsidP="00B2428D">
            <w:pPr>
              <w:pStyle w:val="ListParagraph"/>
              <w:ind w:left="0"/>
              <w:jc w:val="center"/>
              <w:rPr>
                <w:b/>
                <w:sz w:val="24"/>
                <w:szCs w:val="24"/>
              </w:rPr>
            </w:pPr>
            <w:r>
              <w:rPr>
                <w:b/>
                <w:sz w:val="24"/>
                <w:szCs w:val="24"/>
              </w:rPr>
              <w:t>Activities</w:t>
            </w:r>
          </w:p>
        </w:tc>
        <w:tc>
          <w:tcPr>
            <w:tcW w:w="1868" w:type="dxa"/>
            <w:shd w:val="clear" w:color="auto" w:fill="F2F2F2" w:themeFill="background1" w:themeFillShade="F2"/>
          </w:tcPr>
          <w:p w:rsidR="00B02FA3" w:rsidRPr="00B2428D" w:rsidRDefault="00B2428D" w:rsidP="00B2428D">
            <w:pPr>
              <w:pStyle w:val="ListParagraph"/>
              <w:ind w:left="0"/>
              <w:jc w:val="center"/>
              <w:rPr>
                <w:b/>
                <w:sz w:val="24"/>
                <w:szCs w:val="24"/>
              </w:rPr>
            </w:pPr>
            <w:r>
              <w:rPr>
                <w:b/>
                <w:sz w:val="24"/>
                <w:szCs w:val="24"/>
              </w:rPr>
              <w:t>Measure of Success</w:t>
            </w:r>
          </w:p>
        </w:tc>
        <w:tc>
          <w:tcPr>
            <w:tcW w:w="2563" w:type="dxa"/>
            <w:shd w:val="clear" w:color="auto" w:fill="F2F2F2" w:themeFill="background1" w:themeFillShade="F2"/>
          </w:tcPr>
          <w:p w:rsidR="00B02FA3" w:rsidRPr="00B2428D" w:rsidRDefault="00B2428D" w:rsidP="00B2428D">
            <w:pPr>
              <w:pStyle w:val="ListParagraph"/>
              <w:ind w:left="0"/>
              <w:jc w:val="center"/>
              <w:rPr>
                <w:b/>
                <w:sz w:val="24"/>
                <w:szCs w:val="24"/>
              </w:rPr>
            </w:pPr>
            <w:r>
              <w:rPr>
                <w:b/>
                <w:sz w:val="24"/>
                <w:szCs w:val="24"/>
              </w:rPr>
              <w:t>Anticipated Obstacles</w:t>
            </w:r>
          </w:p>
        </w:tc>
        <w:tc>
          <w:tcPr>
            <w:tcW w:w="2563" w:type="dxa"/>
            <w:shd w:val="clear" w:color="auto" w:fill="F2F2F2" w:themeFill="background1" w:themeFillShade="F2"/>
          </w:tcPr>
          <w:p w:rsidR="00B02FA3" w:rsidRPr="00B2428D" w:rsidRDefault="00B2428D" w:rsidP="00623B8F">
            <w:pPr>
              <w:pStyle w:val="ListParagraph"/>
              <w:ind w:left="0"/>
              <w:jc w:val="center"/>
              <w:rPr>
                <w:b/>
                <w:sz w:val="24"/>
                <w:szCs w:val="24"/>
              </w:rPr>
            </w:pPr>
            <w:r>
              <w:rPr>
                <w:b/>
                <w:sz w:val="24"/>
                <w:szCs w:val="24"/>
              </w:rPr>
              <w:t xml:space="preserve">Responsible </w:t>
            </w:r>
            <w:r w:rsidR="00623B8F">
              <w:rPr>
                <w:b/>
                <w:sz w:val="24"/>
                <w:szCs w:val="24"/>
              </w:rPr>
              <w:t>Laboratory Staff</w:t>
            </w:r>
          </w:p>
        </w:tc>
        <w:tc>
          <w:tcPr>
            <w:tcW w:w="2564" w:type="dxa"/>
            <w:shd w:val="clear" w:color="auto" w:fill="F2F2F2" w:themeFill="background1" w:themeFillShade="F2"/>
          </w:tcPr>
          <w:p w:rsidR="00B02FA3" w:rsidRPr="00B2428D" w:rsidRDefault="00B2428D" w:rsidP="00B2428D">
            <w:pPr>
              <w:pStyle w:val="ListParagraph"/>
              <w:ind w:left="0"/>
              <w:jc w:val="center"/>
              <w:rPr>
                <w:b/>
                <w:sz w:val="24"/>
                <w:szCs w:val="24"/>
              </w:rPr>
            </w:pPr>
            <w:r>
              <w:rPr>
                <w:b/>
                <w:sz w:val="24"/>
                <w:szCs w:val="24"/>
              </w:rPr>
              <w:t>Target Completion Date/Timeline</w:t>
            </w:r>
          </w:p>
        </w:tc>
      </w:tr>
      <w:tr w:rsidR="0087698D" w:rsidTr="00B2428D">
        <w:tc>
          <w:tcPr>
            <w:tcW w:w="3258" w:type="dxa"/>
            <w:gridSpan w:val="2"/>
          </w:tcPr>
          <w:p w:rsidR="0087698D" w:rsidRDefault="0087698D" w:rsidP="00E31C30">
            <w:pPr>
              <w:pStyle w:val="ListParagraph"/>
              <w:ind w:left="0"/>
              <w:rPr>
                <w:sz w:val="24"/>
                <w:szCs w:val="24"/>
              </w:rPr>
            </w:pPr>
          </w:p>
        </w:tc>
        <w:tc>
          <w:tcPr>
            <w:tcW w:w="1868" w:type="dxa"/>
          </w:tcPr>
          <w:p w:rsidR="0087698D" w:rsidRDefault="0087698D" w:rsidP="00E31C30">
            <w:pPr>
              <w:pStyle w:val="ListParagraph"/>
              <w:ind w:left="0"/>
              <w:rPr>
                <w:sz w:val="24"/>
                <w:szCs w:val="24"/>
              </w:rPr>
            </w:pPr>
          </w:p>
        </w:tc>
        <w:tc>
          <w:tcPr>
            <w:tcW w:w="2563" w:type="dxa"/>
          </w:tcPr>
          <w:p w:rsidR="0087698D" w:rsidRDefault="0087698D" w:rsidP="00E31C30">
            <w:pPr>
              <w:pStyle w:val="ListParagraph"/>
              <w:ind w:left="0"/>
              <w:rPr>
                <w:sz w:val="24"/>
                <w:szCs w:val="24"/>
              </w:rPr>
            </w:pPr>
          </w:p>
        </w:tc>
        <w:tc>
          <w:tcPr>
            <w:tcW w:w="2563" w:type="dxa"/>
          </w:tcPr>
          <w:p w:rsidR="0087698D" w:rsidRDefault="0087698D" w:rsidP="00E31C30">
            <w:pPr>
              <w:pStyle w:val="ListParagraph"/>
              <w:ind w:left="0"/>
              <w:rPr>
                <w:sz w:val="24"/>
                <w:szCs w:val="24"/>
              </w:rPr>
            </w:pPr>
          </w:p>
        </w:tc>
        <w:tc>
          <w:tcPr>
            <w:tcW w:w="2564" w:type="dxa"/>
          </w:tcPr>
          <w:p w:rsidR="0087698D" w:rsidRDefault="0087698D" w:rsidP="00E31C30">
            <w:pPr>
              <w:pStyle w:val="ListParagraph"/>
              <w:ind w:left="0"/>
              <w:rPr>
                <w:sz w:val="24"/>
                <w:szCs w:val="24"/>
              </w:rPr>
            </w:pPr>
          </w:p>
        </w:tc>
      </w:tr>
      <w:tr w:rsidR="0087698D" w:rsidTr="00B61308">
        <w:tc>
          <w:tcPr>
            <w:tcW w:w="3258" w:type="dxa"/>
            <w:gridSpan w:val="2"/>
            <w:tcBorders>
              <w:bottom w:val="single" w:sz="4" w:space="0" w:color="auto"/>
            </w:tcBorders>
          </w:tcPr>
          <w:p w:rsidR="0087698D" w:rsidRDefault="0087698D" w:rsidP="00E31C30">
            <w:pPr>
              <w:pStyle w:val="ListParagraph"/>
              <w:ind w:left="0"/>
              <w:rPr>
                <w:sz w:val="24"/>
                <w:szCs w:val="24"/>
              </w:rPr>
            </w:pPr>
          </w:p>
        </w:tc>
        <w:tc>
          <w:tcPr>
            <w:tcW w:w="1868" w:type="dxa"/>
            <w:tcBorders>
              <w:bottom w:val="single" w:sz="4" w:space="0" w:color="auto"/>
            </w:tcBorders>
          </w:tcPr>
          <w:p w:rsidR="0087698D" w:rsidRDefault="0087698D" w:rsidP="00E31C30">
            <w:pPr>
              <w:pStyle w:val="ListParagraph"/>
              <w:ind w:left="0"/>
              <w:rPr>
                <w:sz w:val="24"/>
                <w:szCs w:val="24"/>
              </w:rPr>
            </w:pPr>
          </w:p>
        </w:tc>
        <w:tc>
          <w:tcPr>
            <w:tcW w:w="2563" w:type="dxa"/>
            <w:tcBorders>
              <w:bottom w:val="single" w:sz="4" w:space="0" w:color="auto"/>
            </w:tcBorders>
          </w:tcPr>
          <w:p w:rsidR="0087698D" w:rsidRDefault="0087698D" w:rsidP="00E31C30">
            <w:pPr>
              <w:pStyle w:val="ListParagraph"/>
              <w:ind w:left="0"/>
              <w:rPr>
                <w:sz w:val="24"/>
                <w:szCs w:val="24"/>
              </w:rPr>
            </w:pPr>
          </w:p>
        </w:tc>
        <w:tc>
          <w:tcPr>
            <w:tcW w:w="2563" w:type="dxa"/>
            <w:tcBorders>
              <w:bottom w:val="single" w:sz="4" w:space="0" w:color="auto"/>
            </w:tcBorders>
          </w:tcPr>
          <w:p w:rsidR="0087698D" w:rsidRDefault="0087698D" w:rsidP="00E31C30">
            <w:pPr>
              <w:pStyle w:val="ListParagraph"/>
              <w:ind w:left="0"/>
              <w:rPr>
                <w:sz w:val="24"/>
                <w:szCs w:val="24"/>
              </w:rPr>
            </w:pPr>
          </w:p>
        </w:tc>
        <w:tc>
          <w:tcPr>
            <w:tcW w:w="2564" w:type="dxa"/>
            <w:tcBorders>
              <w:bottom w:val="single" w:sz="4" w:space="0" w:color="auto"/>
            </w:tcBorders>
          </w:tcPr>
          <w:p w:rsidR="0087698D" w:rsidRDefault="0087698D" w:rsidP="00E31C30">
            <w:pPr>
              <w:pStyle w:val="ListParagraph"/>
              <w:ind w:left="0"/>
              <w:rPr>
                <w:sz w:val="24"/>
                <w:szCs w:val="24"/>
              </w:rPr>
            </w:pPr>
          </w:p>
        </w:tc>
      </w:tr>
      <w:tr w:rsidR="00B61308" w:rsidRPr="00B61308" w:rsidTr="00246494">
        <w:tc>
          <w:tcPr>
            <w:tcW w:w="12816" w:type="dxa"/>
            <w:gridSpan w:val="6"/>
            <w:tcBorders>
              <w:bottom w:val="single" w:sz="4" w:space="0" w:color="auto"/>
            </w:tcBorders>
            <w:shd w:val="clear" w:color="auto" w:fill="D9D9D9" w:themeFill="background1" w:themeFillShade="D9"/>
          </w:tcPr>
          <w:p w:rsidR="00B61308" w:rsidRPr="00B61308" w:rsidRDefault="00B61308" w:rsidP="00E31C30">
            <w:pPr>
              <w:pStyle w:val="ListParagraph"/>
              <w:ind w:left="0"/>
              <w:rPr>
                <w:b/>
                <w:sz w:val="24"/>
                <w:szCs w:val="24"/>
              </w:rPr>
            </w:pPr>
            <w:r>
              <w:rPr>
                <w:b/>
                <w:sz w:val="24"/>
                <w:szCs w:val="24"/>
              </w:rPr>
              <w:t>Laboratory Element 2: Promote continual advancement of laboratory efficiency and quality assurance through the use of local data (i.e., your laboratory-specific data)</w:t>
            </w:r>
          </w:p>
        </w:tc>
      </w:tr>
      <w:tr w:rsidR="00B61308" w:rsidTr="00246494">
        <w:tc>
          <w:tcPr>
            <w:tcW w:w="5126" w:type="dxa"/>
            <w:gridSpan w:val="3"/>
            <w:shd w:val="clear" w:color="auto" w:fill="F2F2F2" w:themeFill="background1" w:themeFillShade="F2"/>
          </w:tcPr>
          <w:p w:rsidR="00B61308" w:rsidRPr="00B61308" w:rsidRDefault="00B61308" w:rsidP="00B61308">
            <w:pPr>
              <w:pStyle w:val="ListParagraph"/>
              <w:ind w:left="0"/>
              <w:jc w:val="center"/>
              <w:rPr>
                <w:b/>
                <w:sz w:val="24"/>
                <w:szCs w:val="24"/>
              </w:rPr>
            </w:pPr>
            <w:r>
              <w:rPr>
                <w:b/>
                <w:sz w:val="24"/>
                <w:szCs w:val="24"/>
              </w:rPr>
              <w:t>Objectives</w:t>
            </w:r>
          </w:p>
        </w:tc>
        <w:tc>
          <w:tcPr>
            <w:tcW w:w="7690" w:type="dxa"/>
            <w:gridSpan w:val="3"/>
            <w:shd w:val="clear" w:color="auto" w:fill="F2F2F2" w:themeFill="background1" w:themeFillShade="F2"/>
          </w:tcPr>
          <w:p w:rsidR="00B61308" w:rsidRPr="00B61308" w:rsidRDefault="00B61308" w:rsidP="00B61308">
            <w:pPr>
              <w:pStyle w:val="ListParagraph"/>
              <w:ind w:left="0"/>
              <w:jc w:val="center"/>
              <w:rPr>
                <w:b/>
                <w:sz w:val="24"/>
                <w:szCs w:val="24"/>
              </w:rPr>
            </w:pPr>
            <w:r>
              <w:rPr>
                <w:b/>
                <w:sz w:val="24"/>
                <w:szCs w:val="24"/>
              </w:rPr>
              <w:t>Measures of Success</w:t>
            </w:r>
          </w:p>
        </w:tc>
      </w:tr>
      <w:tr w:rsidR="00B61308" w:rsidTr="00246494">
        <w:tc>
          <w:tcPr>
            <w:tcW w:w="5126" w:type="dxa"/>
            <w:gridSpan w:val="3"/>
            <w:tcBorders>
              <w:bottom w:val="single" w:sz="4" w:space="0" w:color="auto"/>
            </w:tcBorders>
          </w:tcPr>
          <w:p w:rsidR="00B61308" w:rsidRDefault="00623B8F" w:rsidP="00E31C30">
            <w:pPr>
              <w:pStyle w:val="ListParagraph"/>
              <w:ind w:left="0"/>
              <w:rPr>
                <w:sz w:val="24"/>
                <w:szCs w:val="24"/>
              </w:rPr>
            </w:pPr>
            <w:r>
              <w:rPr>
                <w:sz w:val="24"/>
                <w:szCs w:val="24"/>
              </w:rPr>
              <w:t>Reduce laboratory pre- or post-analytical error rates</w:t>
            </w:r>
          </w:p>
        </w:tc>
        <w:tc>
          <w:tcPr>
            <w:tcW w:w="7690" w:type="dxa"/>
            <w:gridSpan w:val="3"/>
            <w:tcBorders>
              <w:bottom w:val="single" w:sz="4" w:space="0" w:color="auto"/>
            </w:tcBorders>
          </w:tcPr>
          <w:p w:rsidR="00410620" w:rsidRDefault="00410620" w:rsidP="00E31C30">
            <w:pPr>
              <w:pStyle w:val="ListParagraph"/>
              <w:ind w:left="0"/>
              <w:rPr>
                <w:sz w:val="24"/>
                <w:szCs w:val="24"/>
              </w:rPr>
            </w:pPr>
          </w:p>
        </w:tc>
      </w:tr>
      <w:tr w:rsidR="00B2428D" w:rsidTr="00246494">
        <w:tc>
          <w:tcPr>
            <w:tcW w:w="3168" w:type="dxa"/>
            <w:shd w:val="clear" w:color="auto" w:fill="F2F2F2" w:themeFill="background1" w:themeFillShade="F2"/>
          </w:tcPr>
          <w:p w:rsidR="00B2428D" w:rsidRPr="00623B8F" w:rsidRDefault="00623B8F" w:rsidP="00623B8F">
            <w:pPr>
              <w:pStyle w:val="ListParagraph"/>
              <w:ind w:left="0"/>
              <w:jc w:val="center"/>
              <w:rPr>
                <w:b/>
                <w:sz w:val="24"/>
                <w:szCs w:val="24"/>
              </w:rPr>
            </w:pPr>
            <w:r>
              <w:rPr>
                <w:b/>
                <w:sz w:val="24"/>
                <w:szCs w:val="24"/>
              </w:rPr>
              <w:t>Activities</w:t>
            </w:r>
          </w:p>
        </w:tc>
        <w:tc>
          <w:tcPr>
            <w:tcW w:w="1958" w:type="dxa"/>
            <w:gridSpan w:val="2"/>
            <w:shd w:val="clear" w:color="auto" w:fill="F2F2F2" w:themeFill="background1" w:themeFillShade="F2"/>
          </w:tcPr>
          <w:p w:rsidR="00B2428D" w:rsidRPr="00623B8F" w:rsidRDefault="00623B8F" w:rsidP="00623B8F">
            <w:pPr>
              <w:pStyle w:val="ListParagraph"/>
              <w:ind w:left="0"/>
              <w:jc w:val="center"/>
              <w:rPr>
                <w:b/>
                <w:sz w:val="24"/>
                <w:szCs w:val="24"/>
              </w:rPr>
            </w:pPr>
            <w:r>
              <w:rPr>
                <w:b/>
                <w:sz w:val="24"/>
                <w:szCs w:val="24"/>
              </w:rPr>
              <w:t>Measure of Success</w:t>
            </w:r>
          </w:p>
        </w:tc>
        <w:tc>
          <w:tcPr>
            <w:tcW w:w="2563" w:type="dxa"/>
            <w:shd w:val="clear" w:color="auto" w:fill="F2F2F2" w:themeFill="background1" w:themeFillShade="F2"/>
          </w:tcPr>
          <w:p w:rsidR="00B2428D" w:rsidRPr="00623B8F" w:rsidRDefault="00623B8F" w:rsidP="00623B8F">
            <w:pPr>
              <w:pStyle w:val="ListParagraph"/>
              <w:ind w:left="0"/>
              <w:jc w:val="center"/>
              <w:rPr>
                <w:b/>
                <w:sz w:val="24"/>
                <w:szCs w:val="24"/>
              </w:rPr>
            </w:pPr>
            <w:r>
              <w:rPr>
                <w:b/>
                <w:sz w:val="24"/>
                <w:szCs w:val="24"/>
              </w:rPr>
              <w:t>Anticipated Obstacles</w:t>
            </w:r>
          </w:p>
        </w:tc>
        <w:tc>
          <w:tcPr>
            <w:tcW w:w="2563" w:type="dxa"/>
            <w:shd w:val="clear" w:color="auto" w:fill="F2F2F2" w:themeFill="background1" w:themeFillShade="F2"/>
          </w:tcPr>
          <w:p w:rsidR="00B2428D" w:rsidRPr="00623B8F" w:rsidRDefault="00623B8F" w:rsidP="00623B8F">
            <w:pPr>
              <w:pStyle w:val="ListParagraph"/>
              <w:ind w:left="0"/>
              <w:jc w:val="center"/>
              <w:rPr>
                <w:b/>
                <w:sz w:val="24"/>
                <w:szCs w:val="24"/>
              </w:rPr>
            </w:pPr>
            <w:r>
              <w:rPr>
                <w:b/>
                <w:sz w:val="24"/>
                <w:szCs w:val="24"/>
              </w:rPr>
              <w:t>Responsible Laboratory Staff</w:t>
            </w:r>
          </w:p>
        </w:tc>
        <w:tc>
          <w:tcPr>
            <w:tcW w:w="2564" w:type="dxa"/>
            <w:shd w:val="clear" w:color="auto" w:fill="F2F2F2" w:themeFill="background1" w:themeFillShade="F2"/>
          </w:tcPr>
          <w:p w:rsidR="00B2428D" w:rsidRPr="00623B8F" w:rsidRDefault="00246494" w:rsidP="00623B8F">
            <w:pPr>
              <w:pStyle w:val="ListParagraph"/>
              <w:ind w:left="0"/>
              <w:jc w:val="center"/>
              <w:rPr>
                <w:b/>
                <w:sz w:val="24"/>
                <w:szCs w:val="24"/>
              </w:rPr>
            </w:pPr>
            <w:r>
              <w:rPr>
                <w:b/>
                <w:sz w:val="24"/>
                <w:szCs w:val="24"/>
              </w:rPr>
              <w:t>Target Completion Date/Timeline</w:t>
            </w:r>
          </w:p>
        </w:tc>
      </w:tr>
      <w:tr w:rsidR="00B2428D" w:rsidTr="00246494">
        <w:tc>
          <w:tcPr>
            <w:tcW w:w="3168" w:type="dxa"/>
          </w:tcPr>
          <w:p w:rsidR="00B2428D" w:rsidRDefault="00B2428D" w:rsidP="00E31C30">
            <w:pPr>
              <w:pStyle w:val="ListParagraph"/>
              <w:ind w:left="0"/>
              <w:rPr>
                <w:sz w:val="24"/>
                <w:szCs w:val="24"/>
              </w:rPr>
            </w:pPr>
          </w:p>
        </w:tc>
        <w:tc>
          <w:tcPr>
            <w:tcW w:w="1958" w:type="dxa"/>
            <w:gridSpan w:val="2"/>
          </w:tcPr>
          <w:p w:rsidR="00B2428D" w:rsidRDefault="00B2428D" w:rsidP="00E31C30">
            <w:pPr>
              <w:pStyle w:val="ListParagraph"/>
              <w:ind w:left="0"/>
              <w:rPr>
                <w:sz w:val="24"/>
                <w:szCs w:val="24"/>
              </w:rPr>
            </w:pPr>
          </w:p>
        </w:tc>
        <w:tc>
          <w:tcPr>
            <w:tcW w:w="2563" w:type="dxa"/>
          </w:tcPr>
          <w:p w:rsidR="00B2428D" w:rsidRDefault="00B2428D" w:rsidP="00E31C30">
            <w:pPr>
              <w:pStyle w:val="ListParagraph"/>
              <w:ind w:left="0"/>
              <w:rPr>
                <w:sz w:val="24"/>
                <w:szCs w:val="24"/>
              </w:rPr>
            </w:pPr>
          </w:p>
        </w:tc>
        <w:tc>
          <w:tcPr>
            <w:tcW w:w="2563" w:type="dxa"/>
          </w:tcPr>
          <w:p w:rsidR="00B2428D" w:rsidRDefault="00B2428D" w:rsidP="00E31C30">
            <w:pPr>
              <w:pStyle w:val="ListParagraph"/>
              <w:ind w:left="0"/>
              <w:rPr>
                <w:sz w:val="24"/>
                <w:szCs w:val="24"/>
              </w:rPr>
            </w:pPr>
          </w:p>
        </w:tc>
        <w:tc>
          <w:tcPr>
            <w:tcW w:w="2564" w:type="dxa"/>
          </w:tcPr>
          <w:p w:rsidR="00B2428D" w:rsidRDefault="00B2428D" w:rsidP="00E31C30">
            <w:pPr>
              <w:pStyle w:val="ListParagraph"/>
              <w:ind w:left="0"/>
              <w:rPr>
                <w:sz w:val="24"/>
                <w:szCs w:val="24"/>
              </w:rPr>
            </w:pPr>
          </w:p>
        </w:tc>
      </w:tr>
      <w:tr w:rsidR="00B2428D" w:rsidTr="00246494">
        <w:tc>
          <w:tcPr>
            <w:tcW w:w="3168" w:type="dxa"/>
            <w:tcBorders>
              <w:bottom w:val="single" w:sz="4" w:space="0" w:color="auto"/>
            </w:tcBorders>
          </w:tcPr>
          <w:p w:rsidR="00B2428D" w:rsidRDefault="00B2428D" w:rsidP="00E31C30">
            <w:pPr>
              <w:pStyle w:val="ListParagraph"/>
              <w:ind w:left="0"/>
              <w:rPr>
                <w:sz w:val="24"/>
                <w:szCs w:val="24"/>
              </w:rPr>
            </w:pPr>
          </w:p>
        </w:tc>
        <w:tc>
          <w:tcPr>
            <w:tcW w:w="1958" w:type="dxa"/>
            <w:gridSpan w:val="2"/>
            <w:tcBorders>
              <w:bottom w:val="single" w:sz="4" w:space="0" w:color="auto"/>
            </w:tcBorders>
          </w:tcPr>
          <w:p w:rsidR="00246494" w:rsidRDefault="00246494" w:rsidP="00246494">
            <w:pPr>
              <w:pStyle w:val="ListParagraph"/>
              <w:ind w:left="0"/>
              <w:rPr>
                <w:sz w:val="24"/>
                <w:szCs w:val="24"/>
              </w:rPr>
            </w:pPr>
          </w:p>
        </w:tc>
        <w:tc>
          <w:tcPr>
            <w:tcW w:w="2563" w:type="dxa"/>
            <w:tcBorders>
              <w:bottom w:val="single" w:sz="4" w:space="0" w:color="auto"/>
            </w:tcBorders>
          </w:tcPr>
          <w:p w:rsidR="00B2428D" w:rsidRDefault="00B2428D" w:rsidP="00E31C30">
            <w:pPr>
              <w:pStyle w:val="ListParagraph"/>
              <w:ind w:left="0"/>
              <w:rPr>
                <w:sz w:val="24"/>
                <w:szCs w:val="24"/>
              </w:rPr>
            </w:pPr>
          </w:p>
        </w:tc>
        <w:tc>
          <w:tcPr>
            <w:tcW w:w="2563" w:type="dxa"/>
            <w:tcBorders>
              <w:bottom w:val="single" w:sz="4" w:space="0" w:color="auto"/>
            </w:tcBorders>
          </w:tcPr>
          <w:p w:rsidR="00B2428D" w:rsidRDefault="00B2428D" w:rsidP="00E31C30">
            <w:pPr>
              <w:pStyle w:val="ListParagraph"/>
              <w:ind w:left="0"/>
              <w:rPr>
                <w:sz w:val="24"/>
                <w:szCs w:val="24"/>
              </w:rPr>
            </w:pPr>
          </w:p>
        </w:tc>
        <w:tc>
          <w:tcPr>
            <w:tcW w:w="2564" w:type="dxa"/>
            <w:tcBorders>
              <w:bottom w:val="single" w:sz="4" w:space="0" w:color="auto"/>
            </w:tcBorders>
          </w:tcPr>
          <w:p w:rsidR="00B2428D" w:rsidRDefault="00B2428D" w:rsidP="00E31C30">
            <w:pPr>
              <w:pStyle w:val="ListParagraph"/>
              <w:ind w:left="0"/>
              <w:rPr>
                <w:sz w:val="24"/>
                <w:szCs w:val="24"/>
              </w:rPr>
            </w:pPr>
          </w:p>
        </w:tc>
      </w:tr>
      <w:tr w:rsidR="00246494" w:rsidRPr="00246494" w:rsidTr="00246494">
        <w:tc>
          <w:tcPr>
            <w:tcW w:w="12816" w:type="dxa"/>
            <w:gridSpan w:val="6"/>
            <w:tcBorders>
              <w:bottom w:val="single" w:sz="4" w:space="0" w:color="auto"/>
            </w:tcBorders>
            <w:shd w:val="clear" w:color="auto" w:fill="D9D9D9" w:themeFill="background1" w:themeFillShade="D9"/>
          </w:tcPr>
          <w:p w:rsidR="00246494" w:rsidRPr="00246494" w:rsidRDefault="00246494" w:rsidP="00E31C30">
            <w:pPr>
              <w:pStyle w:val="ListParagraph"/>
              <w:ind w:left="0"/>
              <w:rPr>
                <w:b/>
                <w:sz w:val="24"/>
                <w:szCs w:val="24"/>
              </w:rPr>
            </w:pPr>
            <w:r>
              <w:rPr>
                <w:b/>
                <w:sz w:val="24"/>
                <w:szCs w:val="24"/>
              </w:rPr>
              <w:t xml:space="preserve">Laboratory Element 3: Collaborate with partners (e.g., healthcare providers, TB Programs, and other laboratories) to ensure </w:t>
            </w:r>
            <w:r>
              <w:rPr>
                <w:b/>
                <w:sz w:val="24"/>
                <w:szCs w:val="24"/>
              </w:rPr>
              <w:lastRenderedPageBreak/>
              <w:t>optimal use of laboratory services and timely flow of information</w:t>
            </w:r>
          </w:p>
        </w:tc>
      </w:tr>
      <w:tr w:rsidR="00246494" w:rsidTr="00246494">
        <w:tc>
          <w:tcPr>
            <w:tcW w:w="5126" w:type="dxa"/>
            <w:gridSpan w:val="3"/>
            <w:shd w:val="clear" w:color="auto" w:fill="F2F2F2" w:themeFill="background1" w:themeFillShade="F2"/>
          </w:tcPr>
          <w:p w:rsidR="00246494" w:rsidRPr="00246494" w:rsidRDefault="00246494" w:rsidP="00246494">
            <w:pPr>
              <w:pStyle w:val="ListParagraph"/>
              <w:ind w:left="0"/>
              <w:jc w:val="center"/>
              <w:rPr>
                <w:b/>
                <w:sz w:val="24"/>
                <w:szCs w:val="24"/>
              </w:rPr>
            </w:pPr>
            <w:r>
              <w:rPr>
                <w:b/>
                <w:sz w:val="24"/>
                <w:szCs w:val="24"/>
              </w:rPr>
              <w:lastRenderedPageBreak/>
              <w:t>Objectives</w:t>
            </w:r>
          </w:p>
        </w:tc>
        <w:tc>
          <w:tcPr>
            <w:tcW w:w="7690" w:type="dxa"/>
            <w:gridSpan w:val="3"/>
            <w:shd w:val="clear" w:color="auto" w:fill="F2F2F2" w:themeFill="background1" w:themeFillShade="F2"/>
          </w:tcPr>
          <w:p w:rsidR="00246494" w:rsidRPr="00246494" w:rsidRDefault="00246494" w:rsidP="00246494">
            <w:pPr>
              <w:pStyle w:val="ListParagraph"/>
              <w:ind w:left="0"/>
              <w:jc w:val="center"/>
              <w:rPr>
                <w:b/>
                <w:sz w:val="24"/>
                <w:szCs w:val="24"/>
              </w:rPr>
            </w:pPr>
            <w:r>
              <w:rPr>
                <w:b/>
                <w:sz w:val="24"/>
                <w:szCs w:val="24"/>
              </w:rPr>
              <w:t>Measures of Success</w:t>
            </w:r>
          </w:p>
        </w:tc>
      </w:tr>
      <w:tr w:rsidR="00246494" w:rsidTr="00246494">
        <w:tc>
          <w:tcPr>
            <w:tcW w:w="5126" w:type="dxa"/>
            <w:gridSpan w:val="3"/>
            <w:tcBorders>
              <w:bottom w:val="single" w:sz="4" w:space="0" w:color="auto"/>
            </w:tcBorders>
          </w:tcPr>
          <w:p w:rsidR="00246494" w:rsidRDefault="004D3295" w:rsidP="00246494">
            <w:pPr>
              <w:pStyle w:val="ListParagraph"/>
              <w:ind w:left="0"/>
              <w:rPr>
                <w:sz w:val="24"/>
                <w:szCs w:val="24"/>
              </w:rPr>
            </w:pPr>
            <w:r>
              <w:rPr>
                <w:sz w:val="24"/>
                <w:szCs w:val="24"/>
              </w:rPr>
              <w:t>Increase collaboration with internal and external partners</w:t>
            </w:r>
          </w:p>
        </w:tc>
        <w:tc>
          <w:tcPr>
            <w:tcW w:w="7690" w:type="dxa"/>
            <w:gridSpan w:val="3"/>
            <w:tcBorders>
              <w:bottom w:val="single" w:sz="4" w:space="0" w:color="auto"/>
            </w:tcBorders>
          </w:tcPr>
          <w:p w:rsidR="00246494" w:rsidRPr="00EE42B8" w:rsidRDefault="00246494" w:rsidP="00EE42B8">
            <w:pPr>
              <w:tabs>
                <w:tab w:val="center" w:pos="364"/>
              </w:tabs>
              <w:rPr>
                <w:sz w:val="24"/>
                <w:szCs w:val="24"/>
              </w:rPr>
            </w:pPr>
          </w:p>
        </w:tc>
      </w:tr>
      <w:tr w:rsidR="00246494" w:rsidRPr="00246494" w:rsidTr="00246494">
        <w:tc>
          <w:tcPr>
            <w:tcW w:w="3168" w:type="dxa"/>
            <w:shd w:val="clear" w:color="auto" w:fill="F2F2F2" w:themeFill="background1" w:themeFillShade="F2"/>
          </w:tcPr>
          <w:p w:rsidR="00246494" w:rsidRPr="00246494" w:rsidRDefault="00246494" w:rsidP="00246494">
            <w:pPr>
              <w:pStyle w:val="ListParagraph"/>
              <w:ind w:left="0"/>
              <w:jc w:val="center"/>
              <w:rPr>
                <w:b/>
                <w:sz w:val="24"/>
                <w:szCs w:val="24"/>
              </w:rPr>
            </w:pPr>
            <w:r>
              <w:rPr>
                <w:b/>
                <w:sz w:val="24"/>
                <w:szCs w:val="24"/>
              </w:rPr>
              <w:t>Activities</w:t>
            </w:r>
          </w:p>
        </w:tc>
        <w:tc>
          <w:tcPr>
            <w:tcW w:w="1958" w:type="dxa"/>
            <w:gridSpan w:val="2"/>
            <w:shd w:val="clear" w:color="auto" w:fill="F2F2F2" w:themeFill="background1" w:themeFillShade="F2"/>
          </w:tcPr>
          <w:p w:rsidR="00246494" w:rsidRPr="00246494" w:rsidRDefault="00246494" w:rsidP="00246494">
            <w:pPr>
              <w:pStyle w:val="ListParagraph"/>
              <w:ind w:left="0"/>
              <w:jc w:val="center"/>
              <w:rPr>
                <w:b/>
                <w:sz w:val="24"/>
                <w:szCs w:val="24"/>
              </w:rPr>
            </w:pPr>
            <w:r>
              <w:rPr>
                <w:b/>
                <w:sz w:val="24"/>
                <w:szCs w:val="24"/>
              </w:rPr>
              <w:t>Measure of Success</w:t>
            </w:r>
          </w:p>
        </w:tc>
        <w:tc>
          <w:tcPr>
            <w:tcW w:w="2563" w:type="dxa"/>
            <w:shd w:val="clear" w:color="auto" w:fill="F2F2F2" w:themeFill="background1" w:themeFillShade="F2"/>
          </w:tcPr>
          <w:p w:rsidR="00246494" w:rsidRPr="00246494" w:rsidRDefault="00246494" w:rsidP="00246494">
            <w:pPr>
              <w:pStyle w:val="ListParagraph"/>
              <w:ind w:left="0"/>
              <w:jc w:val="center"/>
              <w:rPr>
                <w:b/>
                <w:sz w:val="24"/>
                <w:szCs w:val="24"/>
              </w:rPr>
            </w:pPr>
            <w:r>
              <w:rPr>
                <w:b/>
                <w:sz w:val="24"/>
                <w:szCs w:val="24"/>
              </w:rPr>
              <w:t>Anticipated Obstacles</w:t>
            </w:r>
          </w:p>
        </w:tc>
        <w:tc>
          <w:tcPr>
            <w:tcW w:w="2563" w:type="dxa"/>
            <w:shd w:val="clear" w:color="auto" w:fill="F2F2F2" w:themeFill="background1" w:themeFillShade="F2"/>
          </w:tcPr>
          <w:p w:rsidR="00246494" w:rsidRPr="00246494" w:rsidRDefault="00246494" w:rsidP="00246494">
            <w:pPr>
              <w:pStyle w:val="ListParagraph"/>
              <w:ind w:left="0"/>
              <w:jc w:val="center"/>
              <w:rPr>
                <w:b/>
                <w:sz w:val="24"/>
                <w:szCs w:val="24"/>
              </w:rPr>
            </w:pPr>
            <w:r>
              <w:rPr>
                <w:b/>
                <w:sz w:val="24"/>
                <w:szCs w:val="24"/>
              </w:rPr>
              <w:t>Responsible Laboratory Staff</w:t>
            </w:r>
          </w:p>
        </w:tc>
        <w:tc>
          <w:tcPr>
            <w:tcW w:w="2564" w:type="dxa"/>
            <w:shd w:val="clear" w:color="auto" w:fill="F2F2F2" w:themeFill="background1" w:themeFillShade="F2"/>
          </w:tcPr>
          <w:p w:rsidR="00246494" w:rsidRPr="00246494" w:rsidRDefault="00246494" w:rsidP="00246494">
            <w:pPr>
              <w:pStyle w:val="ListParagraph"/>
              <w:ind w:left="0"/>
              <w:jc w:val="center"/>
              <w:rPr>
                <w:b/>
                <w:sz w:val="24"/>
                <w:szCs w:val="24"/>
              </w:rPr>
            </w:pPr>
            <w:r>
              <w:rPr>
                <w:b/>
                <w:sz w:val="24"/>
                <w:szCs w:val="24"/>
              </w:rPr>
              <w:t xml:space="preserve">Target Completion Date/Timeline </w:t>
            </w:r>
          </w:p>
        </w:tc>
      </w:tr>
      <w:tr w:rsidR="00246494" w:rsidTr="00246494">
        <w:tc>
          <w:tcPr>
            <w:tcW w:w="3168" w:type="dxa"/>
          </w:tcPr>
          <w:p w:rsidR="00246494" w:rsidRDefault="00246494" w:rsidP="00E31C30">
            <w:pPr>
              <w:pStyle w:val="ListParagraph"/>
              <w:ind w:left="0"/>
              <w:rPr>
                <w:sz w:val="24"/>
                <w:szCs w:val="24"/>
              </w:rPr>
            </w:pPr>
          </w:p>
        </w:tc>
        <w:tc>
          <w:tcPr>
            <w:tcW w:w="1958" w:type="dxa"/>
            <w:gridSpan w:val="2"/>
          </w:tcPr>
          <w:p w:rsidR="00246494" w:rsidRDefault="00246494" w:rsidP="00246494">
            <w:pPr>
              <w:pStyle w:val="ListParagraph"/>
              <w:ind w:left="0"/>
              <w:rPr>
                <w:sz w:val="24"/>
                <w:szCs w:val="24"/>
              </w:rPr>
            </w:pPr>
          </w:p>
        </w:tc>
        <w:tc>
          <w:tcPr>
            <w:tcW w:w="2563" w:type="dxa"/>
          </w:tcPr>
          <w:p w:rsidR="00246494" w:rsidRDefault="00246494" w:rsidP="00E31C30">
            <w:pPr>
              <w:pStyle w:val="ListParagraph"/>
              <w:ind w:left="0"/>
              <w:rPr>
                <w:sz w:val="24"/>
                <w:szCs w:val="24"/>
              </w:rPr>
            </w:pPr>
          </w:p>
        </w:tc>
        <w:tc>
          <w:tcPr>
            <w:tcW w:w="2563" w:type="dxa"/>
          </w:tcPr>
          <w:p w:rsidR="00246494" w:rsidRDefault="00246494" w:rsidP="00E31C30">
            <w:pPr>
              <w:pStyle w:val="ListParagraph"/>
              <w:ind w:left="0"/>
              <w:rPr>
                <w:sz w:val="24"/>
                <w:szCs w:val="24"/>
              </w:rPr>
            </w:pPr>
          </w:p>
        </w:tc>
        <w:tc>
          <w:tcPr>
            <w:tcW w:w="2564" w:type="dxa"/>
          </w:tcPr>
          <w:p w:rsidR="00246494" w:rsidRDefault="00246494" w:rsidP="00E31C30">
            <w:pPr>
              <w:pStyle w:val="ListParagraph"/>
              <w:ind w:left="0"/>
              <w:rPr>
                <w:sz w:val="24"/>
                <w:szCs w:val="24"/>
              </w:rPr>
            </w:pPr>
          </w:p>
        </w:tc>
      </w:tr>
      <w:tr w:rsidR="00246494" w:rsidTr="00246494">
        <w:tc>
          <w:tcPr>
            <w:tcW w:w="3168" w:type="dxa"/>
          </w:tcPr>
          <w:p w:rsidR="00246494" w:rsidRDefault="00246494" w:rsidP="00E31C30">
            <w:pPr>
              <w:pStyle w:val="ListParagraph"/>
              <w:ind w:left="0"/>
              <w:rPr>
                <w:sz w:val="24"/>
                <w:szCs w:val="24"/>
              </w:rPr>
            </w:pPr>
          </w:p>
        </w:tc>
        <w:tc>
          <w:tcPr>
            <w:tcW w:w="1958" w:type="dxa"/>
            <w:gridSpan w:val="2"/>
          </w:tcPr>
          <w:p w:rsidR="00246494" w:rsidRDefault="00246494" w:rsidP="00246494">
            <w:pPr>
              <w:pStyle w:val="ListParagraph"/>
              <w:ind w:left="0"/>
              <w:rPr>
                <w:sz w:val="24"/>
                <w:szCs w:val="24"/>
              </w:rPr>
            </w:pPr>
          </w:p>
        </w:tc>
        <w:tc>
          <w:tcPr>
            <w:tcW w:w="2563" w:type="dxa"/>
          </w:tcPr>
          <w:p w:rsidR="00246494" w:rsidRDefault="00246494" w:rsidP="00E31C30">
            <w:pPr>
              <w:pStyle w:val="ListParagraph"/>
              <w:ind w:left="0"/>
              <w:rPr>
                <w:sz w:val="24"/>
                <w:szCs w:val="24"/>
              </w:rPr>
            </w:pPr>
          </w:p>
        </w:tc>
        <w:tc>
          <w:tcPr>
            <w:tcW w:w="2563" w:type="dxa"/>
          </w:tcPr>
          <w:p w:rsidR="00246494" w:rsidRDefault="00246494" w:rsidP="00E31C30">
            <w:pPr>
              <w:pStyle w:val="ListParagraph"/>
              <w:ind w:left="0"/>
              <w:rPr>
                <w:sz w:val="24"/>
                <w:szCs w:val="24"/>
              </w:rPr>
            </w:pPr>
          </w:p>
        </w:tc>
        <w:tc>
          <w:tcPr>
            <w:tcW w:w="2564" w:type="dxa"/>
          </w:tcPr>
          <w:p w:rsidR="00246494" w:rsidRDefault="00246494" w:rsidP="00E31C30">
            <w:pPr>
              <w:pStyle w:val="ListParagraph"/>
              <w:ind w:left="0"/>
              <w:rPr>
                <w:sz w:val="24"/>
                <w:szCs w:val="24"/>
              </w:rPr>
            </w:pPr>
          </w:p>
        </w:tc>
      </w:tr>
      <w:tr w:rsidR="00CE38AC" w:rsidTr="00246494">
        <w:tc>
          <w:tcPr>
            <w:tcW w:w="3168" w:type="dxa"/>
          </w:tcPr>
          <w:p w:rsidR="00CE38AC" w:rsidRDefault="00CE38AC" w:rsidP="00E31C30">
            <w:pPr>
              <w:pStyle w:val="ListParagraph"/>
              <w:ind w:left="0"/>
              <w:rPr>
                <w:sz w:val="24"/>
                <w:szCs w:val="24"/>
              </w:rPr>
            </w:pPr>
          </w:p>
        </w:tc>
        <w:tc>
          <w:tcPr>
            <w:tcW w:w="1958" w:type="dxa"/>
            <w:gridSpan w:val="2"/>
          </w:tcPr>
          <w:p w:rsidR="00CE38AC" w:rsidRDefault="00CE38AC" w:rsidP="00303055">
            <w:pPr>
              <w:pStyle w:val="ListParagraph"/>
              <w:ind w:left="0"/>
              <w:rPr>
                <w:sz w:val="24"/>
                <w:szCs w:val="24"/>
              </w:rPr>
            </w:pPr>
          </w:p>
        </w:tc>
        <w:tc>
          <w:tcPr>
            <w:tcW w:w="2563" w:type="dxa"/>
          </w:tcPr>
          <w:p w:rsidR="00CE38AC" w:rsidRDefault="00CE38AC" w:rsidP="00E31C30">
            <w:pPr>
              <w:pStyle w:val="ListParagraph"/>
              <w:ind w:left="0"/>
              <w:rPr>
                <w:sz w:val="24"/>
                <w:szCs w:val="24"/>
              </w:rPr>
            </w:pPr>
          </w:p>
        </w:tc>
        <w:tc>
          <w:tcPr>
            <w:tcW w:w="2563" w:type="dxa"/>
          </w:tcPr>
          <w:p w:rsidR="00CE38AC" w:rsidRDefault="00CE38AC" w:rsidP="00E31C30">
            <w:pPr>
              <w:pStyle w:val="ListParagraph"/>
              <w:ind w:left="0"/>
              <w:rPr>
                <w:sz w:val="24"/>
                <w:szCs w:val="24"/>
              </w:rPr>
            </w:pPr>
          </w:p>
        </w:tc>
        <w:tc>
          <w:tcPr>
            <w:tcW w:w="2564" w:type="dxa"/>
          </w:tcPr>
          <w:p w:rsidR="00CE38AC" w:rsidRDefault="00CE38AC" w:rsidP="00E31C30">
            <w:pPr>
              <w:pStyle w:val="ListParagraph"/>
              <w:ind w:left="0"/>
              <w:rPr>
                <w:sz w:val="24"/>
                <w:szCs w:val="24"/>
              </w:rPr>
            </w:pPr>
          </w:p>
        </w:tc>
      </w:tr>
      <w:tr w:rsidR="00CE38AC" w:rsidTr="00246494">
        <w:tc>
          <w:tcPr>
            <w:tcW w:w="3168" w:type="dxa"/>
          </w:tcPr>
          <w:p w:rsidR="00CE38AC" w:rsidRDefault="00CE38AC" w:rsidP="00E31C30">
            <w:pPr>
              <w:pStyle w:val="ListParagraph"/>
              <w:ind w:left="0"/>
              <w:rPr>
                <w:sz w:val="24"/>
                <w:szCs w:val="24"/>
              </w:rPr>
            </w:pPr>
          </w:p>
        </w:tc>
        <w:tc>
          <w:tcPr>
            <w:tcW w:w="1958" w:type="dxa"/>
            <w:gridSpan w:val="2"/>
          </w:tcPr>
          <w:p w:rsidR="00CE38AC" w:rsidRDefault="00CE38AC" w:rsidP="00246494">
            <w:pPr>
              <w:pStyle w:val="ListParagraph"/>
              <w:ind w:left="0"/>
              <w:rPr>
                <w:sz w:val="24"/>
                <w:szCs w:val="24"/>
              </w:rPr>
            </w:pPr>
          </w:p>
        </w:tc>
        <w:tc>
          <w:tcPr>
            <w:tcW w:w="2563" w:type="dxa"/>
          </w:tcPr>
          <w:p w:rsidR="00CE38AC" w:rsidRDefault="00CE38AC" w:rsidP="00E31C30">
            <w:pPr>
              <w:pStyle w:val="ListParagraph"/>
              <w:ind w:left="0"/>
              <w:rPr>
                <w:sz w:val="24"/>
                <w:szCs w:val="24"/>
              </w:rPr>
            </w:pPr>
          </w:p>
        </w:tc>
        <w:tc>
          <w:tcPr>
            <w:tcW w:w="2563" w:type="dxa"/>
          </w:tcPr>
          <w:p w:rsidR="00CE38AC" w:rsidRDefault="00CE38AC" w:rsidP="00E31C30">
            <w:pPr>
              <w:pStyle w:val="ListParagraph"/>
              <w:ind w:left="0"/>
              <w:rPr>
                <w:sz w:val="24"/>
                <w:szCs w:val="24"/>
              </w:rPr>
            </w:pPr>
          </w:p>
        </w:tc>
        <w:tc>
          <w:tcPr>
            <w:tcW w:w="2564" w:type="dxa"/>
          </w:tcPr>
          <w:p w:rsidR="00CE38AC" w:rsidRDefault="00CE38AC" w:rsidP="00E31C30">
            <w:pPr>
              <w:pStyle w:val="ListParagraph"/>
              <w:ind w:left="0"/>
              <w:rPr>
                <w:sz w:val="24"/>
                <w:szCs w:val="24"/>
              </w:rPr>
            </w:pPr>
          </w:p>
        </w:tc>
      </w:tr>
      <w:tr w:rsidR="000672F2" w:rsidTr="00246494">
        <w:tc>
          <w:tcPr>
            <w:tcW w:w="3168" w:type="dxa"/>
          </w:tcPr>
          <w:p w:rsidR="000672F2" w:rsidRDefault="000672F2" w:rsidP="000672F2">
            <w:pPr>
              <w:pStyle w:val="ListParagraph"/>
              <w:ind w:left="0"/>
              <w:rPr>
                <w:sz w:val="24"/>
                <w:szCs w:val="24"/>
              </w:rPr>
            </w:pPr>
          </w:p>
        </w:tc>
        <w:tc>
          <w:tcPr>
            <w:tcW w:w="1958" w:type="dxa"/>
            <w:gridSpan w:val="2"/>
          </w:tcPr>
          <w:p w:rsidR="000672F2" w:rsidRDefault="000672F2" w:rsidP="00246494">
            <w:pPr>
              <w:pStyle w:val="ListParagraph"/>
              <w:ind w:left="0"/>
              <w:rPr>
                <w:sz w:val="24"/>
                <w:szCs w:val="24"/>
              </w:rPr>
            </w:pPr>
          </w:p>
        </w:tc>
        <w:tc>
          <w:tcPr>
            <w:tcW w:w="2563" w:type="dxa"/>
          </w:tcPr>
          <w:p w:rsidR="000672F2" w:rsidRDefault="000672F2" w:rsidP="00E31C30">
            <w:pPr>
              <w:pStyle w:val="ListParagraph"/>
              <w:ind w:left="0"/>
              <w:rPr>
                <w:sz w:val="24"/>
                <w:szCs w:val="24"/>
              </w:rPr>
            </w:pPr>
          </w:p>
        </w:tc>
        <w:tc>
          <w:tcPr>
            <w:tcW w:w="2563" w:type="dxa"/>
          </w:tcPr>
          <w:p w:rsidR="000672F2" w:rsidRDefault="000672F2" w:rsidP="00E31C30">
            <w:pPr>
              <w:pStyle w:val="ListParagraph"/>
              <w:ind w:left="0"/>
              <w:rPr>
                <w:sz w:val="24"/>
                <w:szCs w:val="24"/>
              </w:rPr>
            </w:pPr>
          </w:p>
        </w:tc>
        <w:tc>
          <w:tcPr>
            <w:tcW w:w="2564" w:type="dxa"/>
          </w:tcPr>
          <w:p w:rsidR="000672F2" w:rsidRDefault="000672F2" w:rsidP="00E31C30">
            <w:pPr>
              <w:pStyle w:val="ListParagraph"/>
              <w:ind w:left="0"/>
              <w:rPr>
                <w:sz w:val="24"/>
                <w:szCs w:val="24"/>
              </w:rPr>
            </w:pPr>
          </w:p>
        </w:tc>
      </w:tr>
    </w:tbl>
    <w:p w:rsidR="00B7622F" w:rsidRDefault="00B7622F" w:rsidP="00E31C30">
      <w:pPr>
        <w:pStyle w:val="ListParagraph"/>
        <w:spacing w:after="0" w:line="240" w:lineRule="auto"/>
        <w:ind w:left="360"/>
        <w:rPr>
          <w:sz w:val="24"/>
          <w:szCs w:val="24"/>
        </w:rPr>
        <w:sectPr w:rsidR="00B7622F" w:rsidSect="000F7B55">
          <w:footerReference w:type="default" r:id="rId19"/>
          <w:pgSz w:w="15840" w:h="12240" w:orient="landscape"/>
          <w:pgMar w:top="1440" w:right="1440" w:bottom="1440" w:left="1440" w:header="720" w:footer="720" w:gutter="0"/>
          <w:cols w:space="720"/>
          <w:docGrid w:linePitch="360"/>
        </w:sectPr>
      </w:pPr>
    </w:p>
    <w:p w:rsidR="00C64858" w:rsidRPr="00F37C84" w:rsidRDefault="00B7622F" w:rsidP="00E31C30">
      <w:pPr>
        <w:pStyle w:val="ListParagraph"/>
        <w:spacing w:after="0" w:line="240" w:lineRule="auto"/>
        <w:ind w:left="360"/>
        <w:rPr>
          <w:sz w:val="24"/>
          <w:szCs w:val="24"/>
          <w:u w:val="single"/>
        </w:rPr>
      </w:pPr>
      <w:r w:rsidRPr="00F37C84">
        <w:rPr>
          <w:sz w:val="24"/>
          <w:szCs w:val="24"/>
          <w:u w:val="single"/>
        </w:rPr>
        <w:lastRenderedPageBreak/>
        <w:t>Laboratory Testing Algorithm</w:t>
      </w:r>
    </w:p>
    <w:p w:rsidR="00B7622F" w:rsidRDefault="00B7622F" w:rsidP="00E31C30">
      <w:pPr>
        <w:pStyle w:val="ListParagraph"/>
        <w:spacing w:after="0" w:line="240" w:lineRule="auto"/>
        <w:ind w:left="360"/>
        <w:rPr>
          <w:b/>
          <w:sz w:val="24"/>
          <w:szCs w:val="24"/>
          <w:u w:val="single"/>
        </w:rPr>
      </w:pPr>
    </w:p>
    <w:p w:rsidR="00B7622F" w:rsidRDefault="00B7622F" w:rsidP="00E31C30">
      <w:pPr>
        <w:pStyle w:val="ListParagraph"/>
        <w:spacing w:after="0" w:line="240" w:lineRule="auto"/>
        <w:ind w:left="360"/>
        <w:sectPr w:rsidR="00B7622F" w:rsidSect="000F7B55">
          <w:pgSz w:w="15840" w:h="12240" w:orient="landscape"/>
          <w:pgMar w:top="1440" w:right="1440" w:bottom="1440" w:left="1440" w:header="720" w:footer="720" w:gutter="0"/>
          <w:cols w:space="720"/>
          <w:docGrid w:linePitch="360"/>
        </w:sectPr>
      </w:pPr>
    </w:p>
    <w:p w:rsidR="00B7622F" w:rsidRPr="00F37C84" w:rsidRDefault="00B7622F" w:rsidP="00E31C30">
      <w:pPr>
        <w:pStyle w:val="ListParagraph"/>
        <w:spacing w:after="0" w:line="240" w:lineRule="auto"/>
        <w:ind w:left="360"/>
        <w:rPr>
          <w:sz w:val="24"/>
          <w:szCs w:val="24"/>
          <w:u w:val="single"/>
        </w:rPr>
      </w:pPr>
      <w:r w:rsidRPr="00F37C84">
        <w:rPr>
          <w:sz w:val="24"/>
          <w:szCs w:val="24"/>
          <w:u w:val="single"/>
        </w:rPr>
        <w:lastRenderedPageBreak/>
        <w:t>Laboratory Organizational Chart</w:t>
      </w:r>
    </w:p>
    <w:p w:rsidR="00B7622F" w:rsidRDefault="00B7622F" w:rsidP="00E31C30">
      <w:pPr>
        <w:pStyle w:val="ListParagraph"/>
        <w:spacing w:after="0" w:line="240" w:lineRule="auto"/>
        <w:ind w:left="360"/>
        <w:rPr>
          <w:b/>
          <w:sz w:val="24"/>
          <w:szCs w:val="24"/>
          <w:u w:val="single"/>
        </w:rPr>
      </w:pPr>
    </w:p>
    <w:p w:rsidR="00B7622F" w:rsidRPr="00B7622F" w:rsidRDefault="00B7622F" w:rsidP="00E31C30">
      <w:pPr>
        <w:pStyle w:val="ListParagraph"/>
        <w:spacing w:after="0" w:line="240" w:lineRule="auto"/>
        <w:ind w:left="360"/>
        <w:rPr>
          <w:b/>
          <w:sz w:val="24"/>
          <w:szCs w:val="24"/>
          <w:u w:val="single"/>
        </w:rPr>
      </w:pPr>
      <w:r w:rsidRPr="00B7622F">
        <w:rPr>
          <w:b/>
          <w:noProof/>
          <w:sz w:val="24"/>
          <w:szCs w:val="24"/>
          <w:u w:val="single"/>
        </w:rPr>
        <mc:AlternateContent>
          <mc:Choice Requires="wps">
            <w:drawing>
              <wp:anchor distT="0" distB="0" distL="114300" distR="114300" simplePos="0" relativeHeight="251659264" behindDoc="0" locked="0" layoutInCell="1" allowOverlap="1" wp14:anchorId="6B5F78FF" wp14:editId="48B1C95E">
                <wp:simplePos x="0" y="0"/>
                <wp:positionH relativeFrom="column">
                  <wp:posOffset>4023360</wp:posOffset>
                </wp:positionH>
                <wp:positionV relativeFrom="paragraph">
                  <wp:posOffset>3409587</wp:posOffset>
                </wp:positionV>
                <wp:extent cx="4389120" cy="1403985"/>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403985"/>
                        </a:xfrm>
                        <a:prstGeom prst="rect">
                          <a:avLst/>
                        </a:prstGeom>
                        <a:solidFill>
                          <a:srgbClr val="FFFFFF"/>
                        </a:solidFill>
                        <a:ln w="9525">
                          <a:noFill/>
                          <a:miter lim="800000"/>
                          <a:headEnd/>
                          <a:tailEnd/>
                        </a:ln>
                      </wps:spPr>
                      <wps:txbx>
                        <w:txbxContent>
                          <w:p w:rsidR="00CA08BD" w:rsidRDefault="00CA08BD" w:rsidP="00B7622F">
                            <w:pPr>
                              <w:spacing w:after="0" w:line="240" w:lineRule="auto"/>
                              <w:rPr>
                                <w:sz w:val="24"/>
                                <w:szCs w:val="24"/>
                              </w:rPr>
                            </w:pPr>
                            <w:r w:rsidRPr="00B7622F">
                              <w:rPr>
                                <w:b/>
                                <w:sz w:val="24"/>
                                <w:szCs w:val="24"/>
                                <w:u w:val="single"/>
                              </w:rPr>
                              <w:t>Laboratory Contact</w:t>
                            </w:r>
                            <w:r>
                              <w:rPr>
                                <w:sz w:val="24"/>
                                <w:szCs w:val="24"/>
                              </w:rPr>
                              <w:t>:</w:t>
                            </w:r>
                          </w:p>
                          <w:p w:rsidR="00CA08BD" w:rsidRDefault="00CA08BD" w:rsidP="00B7622F">
                            <w:pPr>
                              <w:spacing w:after="0" w:line="240" w:lineRule="auto"/>
                              <w:rPr>
                                <w:sz w:val="24"/>
                                <w:szCs w:val="24"/>
                              </w:rPr>
                            </w:pPr>
                            <w:r>
                              <w:rPr>
                                <w:sz w:val="24"/>
                                <w:szCs w:val="24"/>
                              </w:rPr>
                              <w:t>Tabatha East, Assistant Director, Special Microbiology</w:t>
                            </w:r>
                          </w:p>
                          <w:p w:rsidR="00CA08BD" w:rsidRDefault="00CA08BD" w:rsidP="00B7622F">
                            <w:pPr>
                              <w:spacing w:after="0" w:line="240" w:lineRule="auto"/>
                              <w:rPr>
                                <w:sz w:val="24"/>
                                <w:szCs w:val="24"/>
                              </w:rPr>
                            </w:pPr>
                            <w:r>
                              <w:rPr>
                                <w:sz w:val="24"/>
                                <w:szCs w:val="24"/>
                              </w:rPr>
                              <w:t>Tennessee Department of Health, Division of Laboratory Services</w:t>
                            </w:r>
                          </w:p>
                          <w:p w:rsidR="00CA08BD" w:rsidRDefault="00CA08BD" w:rsidP="00B7622F">
                            <w:pPr>
                              <w:spacing w:after="0" w:line="240" w:lineRule="auto"/>
                              <w:rPr>
                                <w:sz w:val="24"/>
                                <w:szCs w:val="24"/>
                              </w:rPr>
                            </w:pPr>
                            <w:r>
                              <w:rPr>
                                <w:sz w:val="24"/>
                                <w:szCs w:val="24"/>
                              </w:rPr>
                              <w:t>630 Hart Lane</w:t>
                            </w:r>
                          </w:p>
                          <w:p w:rsidR="00CA08BD" w:rsidRDefault="00CA08BD" w:rsidP="00B7622F">
                            <w:pPr>
                              <w:spacing w:after="0" w:line="240" w:lineRule="auto"/>
                              <w:rPr>
                                <w:sz w:val="24"/>
                                <w:szCs w:val="24"/>
                              </w:rPr>
                            </w:pPr>
                            <w:r>
                              <w:rPr>
                                <w:sz w:val="24"/>
                                <w:szCs w:val="24"/>
                              </w:rPr>
                              <w:t>Nashville, TN 37247</w:t>
                            </w:r>
                          </w:p>
                          <w:p w:rsidR="00CA08BD" w:rsidRPr="00B7622F" w:rsidRDefault="00CA08BD" w:rsidP="00B7622F">
                            <w:pPr>
                              <w:spacing w:after="0" w:line="240" w:lineRule="auto"/>
                              <w:rPr>
                                <w:sz w:val="24"/>
                                <w:szCs w:val="24"/>
                              </w:rPr>
                            </w:pPr>
                            <w:r>
                              <w:rPr>
                                <w:sz w:val="24"/>
                                <w:szCs w:val="24"/>
                              </w:rPr>
                              <w:t xml:space="preserve">p. 615-262-6460     f. 615-262-6393     </w:t>
                            </w:r>
                            <w:hyperlink r:id="rId20" w:history="1">
                              <w:r w:rsidRPr="007849AF">
                                <w:rPr>
                                  <w:rStyle w:val="Hyperlink"/>
                                  <w:sz w:val="24"/>
                                  <w:szCs w:val="24"/>
                                </w:rPr>
                                <w:t>Tabatha.East@tn.gov</w:t>
                              </w:r>
                            </w:hyperlink>
                            <w:r>
                              <w:rPr>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6.8pt;margin-top:268.45pt;width:345.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" stroked="f">
                <v:textbox style="mso-fit-shape-to-text:t">
                  <w:txbxContent>
                    <w:p w:rsidR="00CA08BD" w:rsidRDefault="00CA08BD" w:rsidP="00B7622F">
                      <w:pPr>
                        <w:spacing w:after="0" w:line="240" w:lineRule="auto"/>
                        <w:rPr>
                          <w:sz w:val="24"/>
                          <w:szCs w:val="24"/>
                        </w:rPr>
                      </w:pPr>
                      <w:r w:rsidRPr="00B7622F">
                        <w:rPr>
                          <w:b/>
                          <w:sz w:val="24"/>
                          <w:szCs w:val="24"/>
                          <w:u w:val="single"/>
                        </w:rPr>
                        <w:t>Laboratory Contact</w:t>
                      </w:r>
                      <w:r>
                        <w:rPr>
                          <w:sz w:val="24"/>
                          <w:szCs w:val="24"/>
                        </w:rPr>
                        <w:t>:</w:t>
                      </w:r>
                    </w:p>
                    <w:p w:rsidR="00CA08BD" w:rsidRDefault="00CA08BD" w:rsidP="00B7622F">
                      <w:pPr>
                        <w:spacing w:after="0" w:line="240" w:lineRule="auto"/>
                        <w:rPr>
                          <w:sz w:val="24"/>
                          <w:szCs w:val="24"/>
                        </w:rPr>
                      </w:pPr>
                      <w:r>
                        <w:rPr>
                          <w:sz w:val="24"/>
                          <w:szCs w:val="24"/>
                        </w:rPr>
                        <w:t>Tabatha East, Assistant Director, Special Microbiology</w:t>
                      </w:r>
                    </w:p>
                    <w:p w:rsidR="00CA08BD" w:rsidRDefault="00CA08BD" w:rsidP="00B7622F">
                      <w:pPr>
                        <w:spacing w:after="0" w:line="240" w:lineRule="auto"/>
                        <w:rPr>
                          <w:sz w:val="24"/>
                          <w:szCs w:val="24"/>
                        </w:rPr>
                      </w:pPr>
                      <w:r>
                        <w:rPr>
                          <w:sz w:val="24"/>
                          <w:szCs w:val="24"/>
                        </w:rPr>
                        <w:t>Tennessee Department of Health, Division of Laboratory Services</w:t>
                      </w:r>
                    </w:p>
                    <w:p w:rsidR="00CA08BD" w:rsidRDefault="00CA08BD" w:rsidP="00B7622F">
                      <w:pPr>
                        <w:spacing w:after="0" w:line="240" w:lineRule="auto"/>
                        <w:rPr>
                          <w:sz w:val="24"/>
                          <w:szCs w:val="24"/>
                        </w:rPr>
                      </w:pPr>
                      <w:r>
                        <w:rPr>
                          <w:sz w:val="24"/>
                          <w:szCs w:val="24"/>
                        </w:rPr>
                        <w:t>630 Hart Lane</w:t>
                      </w:r>
                    </w:p>
                    <w:p w:rsidR="00CA08BD" w:rsidRDefault="00CA08BD" w:rsidP="00B7622F">
                      <w:pPr>
                        <w:spacing w:after="0" w:line="240" w:lineRule="auto"/>
                        <w:rPr>
                          <w:sz w:val="24"/>
                          <w:szCs w:val="24"/>
                        </w:rPr>
                      </w:pPr>
                      <w:r>
                        <w:rPr>
                          <w:sz w:val="24"/>
                          <w:szCs w:val="24"/>
                        </w:rPr>
                        <w:t>Nashville, TN 37247</w:t>
                      </w:r>
                    </w:p>
                    <w:p w:rsidR="00CA08BD" w:rsidRPr="00B7622F" w:rsidRDefault="00CA08BD" w:rsidP="00B7622F">
                      <w:pPr>
                        <w:spacing w:after="0" w:line="240" w:lineRule="auto"/>
                        <w:rPr>
                          <w:sz w:val="24"/>
                          <w:szCs w:val="24"/>
                        </w:rPr>
                      </w:pPr>
                      <w:r>
                        <w:rPr>
                          <w:sz w:val="24"/>
                          <w:szCs w:val="24"/>
                        </w:rPr>
                        <w:t xml:space="preserve">p. 615-262-6460     f. 615-262-6393     </w:t>
                      </w:r>
                      <w:hyperlink r:id="rId23" w:history="1">
                        <w:r w:rsidRPr="007849AF">
                          <w:rPr>
                            <w:rStyle w:val="Hyperlink"/>
                            <w:sz w:val="24"/>
                            <w:szCs w:val="24"/>
                          </w:rPr>
                          <w:t>Tabatha.East@tn.gov</w:t>
                        </w:r>
                      </w:hyperlink>
                      <w:r>
                        <w:rPr>
                          <w:sz w:val="24"/>
                          <w:szCs w:val="24"/>
                        </w:rPr>
                        <w:t xml:space="preserve"> </w:t>
                      </w:r>
                    </w:p>
                  </w:txbxContent>
                </v:textbox>
              </v:shape>
            </w:pict>
          </mc:Fallback>
        </mc:AlternateContent>
      </w:r>
      <w:bookmarkStart w:id="0" w:name="_GoBack"/>
      <w:bookmarkEnd w:id="0"/>
    </w:p>
    <w:sectPr w:rsidR="00B7622F" w:rsidRPr="00B7622F" w:rsidSect="000F7B5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8BD" w:rsidRDefault="00CA08BD" w:rsidP="003C4C2B">
      <w:pPr>
        <w:spacing w:after="0" w:line="240" w:lineRule="auto"/>
      </w:pPr>
      <w:r>
        <w:separator/>
      </w:r>
    </w:p>
  </w:endnote>
  <w:endnote w:type="continuationSeparator" w:id="0">
    <w:p w:rsidR="00CA08BD" w:rsidRDefault="00CA08BD" w:rsidP="003C4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660551"/>
      <w:docPartObj>
        <w:docPartGallery w:val="Page Numbers (Bottom of Page)"/>
        <w:docPartUnique/>
      </w:docPartObj>
    </w:sdtPr>
    <w:sdtEndPr>
      <w:rPr>
        <w:noProof/>
      </w:rPr>
    </w:sdtEndPr>
    <w:sdtContent>
      <w:p w:rsidR="00CA08BD" w:rsidRDefault="00CA08BD" w:rsidP="003C4C2B">
        <w:pPr>
          <w:pStyle w:val="Footer"/>
        </w:pPr>
        <w:r>
          <w:t>Project Narrative</w:t>
        </w:r>
        <w:r>
          <w:tab/>
          <w:t xml:space="preserve"> </w:t>
        </w:r>
        <w:r>
          <w:fldChar w:fldCharType="begin"/>
        </w:r>
        <w:r>
          <w:instrText xml:space="preserve"> PAGE   \* MERGEFORMAT </w:instrText>
        </w:r>
        <w:r>
          <w:fldChar w:fldCharType="separate"/>
        </w:r>
        <w:r w:rsidR="00EE42B8">
          <w:rPr>
            <w:noProof/>
          </w:rPr>
          <w:t>1</w:t>
        </w:r>
        <w:r>
          <w:rPr>
            <w:noProof/>
          </w:rPr>
          <w:fldChar w:fldCharType="end"/>
        </w:r>
      </w:p>
    </w:sdtContent>
  </w:sdt>
  <w:p w:rsidR="00CA08BD" w:rsidRDefault="00CA08BD">
    <w:pPr>
      <w:pStyle w:val="Footer"/>
    </w:pPr>
    <w:r>
      <w:t>Tennessee CDC-RFA-PS20-2001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624192"/>
      <w:docPartObj>
        <w:docPartGallery w:val="Page Numbers (Bottom of Page)"/>
        <w:docPartUnique/>
      </w:docPartObj>
    </w:sdtPr>
    <w:sdtEndPr>
      <w:rPr>
        <w:noProof/>
      </w:rPr>
    </w:sdtEndPr>
    <w:sdtContent>
      <w:p w:rsidR="00CA08BD" w:rsidRDefault="00CA08BD" w:rsidP="003C4C2B">
        <w:pPr>
          <w:pStyle w:val="Footer"/>
        </w:pPr>
        <w:r>
          <w:t>Project Narrative</w:t>
        </w:r>
        <w:r>
          <w:tab/>
          <w:t xml:space="preserve">                                                                                                </w:t>
        </w:r>
        <w:r>
          <w:fldChar w:fldCharType="begin"/>
        </w:r>
        <w:r>
          <w:instrText xml:space="preserve"> PAGE   \* MERGEFORMAT </w:instrText>
        </w:r>
        <w:r>
          <w:fldChar w:fldCharType="separate"/>
        </w:r>
        <w:r w:rsidR="00EE42B8">
          <w:rPr>
            <w:noProof/>
          </w:rPr>
          <w:t>5</w:t>
        </w:r>
        <w:r>
          <w:rPr>
            <w:noProof/>
          </w:rPr>
          <w:fldChar w:fldCharType="end"/>
        </w:r>
      </w:p>
    </w:sdtContent>
  </w:sdt>
  <w:p w:rsidR="00CA08BD" w:rsidRDefault="00CA08BD">
    <w:pPr>
      <w:pStyle w:val="Footer"/>
    </w:pPr>
    <w:r>
      <w:t>Tennessee CDC-RFA-PS20-2001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774690"/>
      <w:docPartObj>
        <w:docPartGallery w:val="Page Numbers (Bottom of Page)"/>
        <w:docPartUnique/>
      </w:docPartObj>
    </w:sdtPr>
    <w:sdtEndPr>
      <w:rPr>
        <w:noProof/>
      </w:rPr>
    </w:sdtEndPr>
    <w:sdtContent>
      <w:p w:rsidR="00CA08BD" w:rsidRDefault="00CA08BD" w:rsidP="003C4C2B">
        <w:pPr>
          <w:pStyle w:val="Footer"/>
        </w:pPr>
        <w:r>
          <w:t>Project Narrative</w:t>
        </w:r>
        <w:r>
          <w:tab/>
          <w:t xml:space="preserve">    </w:t>
        </w:r>
        <w:r>
          <w:fldChar w:fldCharType="begin"/>
        </w:r>
        <w:r>
          <w:instrText xml:space="preserve"> PAGE   \* MERGEFORMAT </w:instrText>
        </w:r>
        <w:r>
          <w:fldChar w:fldCharType="separate"/>
        </w:r>
        <w:r w:rsidR="00EE42B8">
          <w:rPr>
            <w:noProof/>
          </w:rPr>
          <w:t>8</w:t>
        </w:r>
        <w:r>
          <w:rPr>
            <w:noProof/>
          </w:rPr>
          <w:fldChar w:fldCharType="end"/>
        </w:r>
      </w:p>
    </w:sdtContent>
  </w:sdt>
  <w:p w:rsidR="00CA08BD" w:rsidRDefault="00CA08BD">
    <w:pPr>
      <w:pStyle w:val="Footer"/>
    </w:pPr>
    <w:r>
      <w:t>Tennessee CDC-RFA-PS20-2001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525932"/>
      <w:docPartObj>
        <w:docPartGallery w:val="Page Numbers (Bottom of Page)"/>
        <w:docPartUnique/>
      </w:docPartObj>
    </w:sdtPr>
    <w:sdtEndPr>
      <w:rPr>
        <w:noProof/>
      </w:rPr>
    </w:sdtEndPr>
    <w:sdtContent>
      <w:p w:rsidR="00CA08BD" w:rsidRDefault="00CA08BD" w:rsidP="00B7622F">
        <w:pPr>
          <w:pStyle w:val="Footer"/>
        </w:pPr>
        <w:r>
          <w:t xml:space="preserve">            Tennessee CDC-RFA-PS20-2001</w:t>
        </w:r>
        <w:r>
          <w:tab/>
          <w:t xml:space="preserve">                                                            </w:t>
        </w:r>
        <w:r>
          <w:fldChar w:fldCharType="begin"/>
        </w:r>
        <w:r>
          <w:instrText xml:space="preserve"> PAGE   \* MERGEFORMAT </w:instrText>
        </w:r>
        <w:r>
          <w:fldChar w:fldCharType="separate"/>
        </w:r>
        <w:r w:rsidR="00EE42B8">
          <w:rPr>
            <w:noProof/>
          </w:rPr>
          <w:t>18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8BD" w:rsidRDefault="00CA08BD" w:rsidP="003C4C2B">
      <w:pPr>
        <w:spacing w:after="0" w:line="240" w:lineRule="auto"/>
      </w:pPr>
      <w:r>
        <w:separator/>
      </w:r>
    </w:p>
  </w:footnote>
  <w:footnote w:type="continuationSeparator" w:id="0">
    <w:p w:rsidR="00CA08BD" w:rsidRDefault="00CA08BD" w:rsidP="003C4C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9C8"/>
    <w:multiLevelType w:val="hybridMultilevel"/>
    <w:tmpl w:val="F60839EE"/>
    <w:lvl w:ilvl="0" w:tplc="0409001B">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966D1B"/>
    <w:multiLevelType w:val="hybridMultilevel"/>
    <w:tmpl w:val="540262A0"/>
    <w:lvl w:ilvl="0" w:tplc="D6FC0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A22EA"/>
    <w:multiLevelType w:val="hybridMultilevel"/>
    <w:tmpl w:val="2E94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C6442"/>
    <w:multiLevelType w:val="hybridMultilevel"/>
    <w:tmpl w:val="220440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4250FB2"/>
    <w:multiLevelType w:val="hybridMultilevel"/>
    <w:tmpl w:val="C8A61DC0"/>
    <w:lvl w:ilvl="0" w:tplc="D6FC0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C313AF"/>
    <w:multiLevelType w:val="hybridMultilevel"/>
    <w:tmpl w:val="B56EC77A"/>
    <w:lvl w:ilvl="0" w:tplc="D6FC0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456895"/>
    <w:multiLevelType w:val="hybridMultilevel"/>
    <w:tmpl w:val="F8B2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034080"/>
    <w:multiLevelType w:val="hybridMultilevel"/>
    <w:tmpl w:val="CE180E68"/>
    <w:lvl w:ilvl="0" w:tplc="D6FC0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C42ED4"/>
    <w:multiLevelType w:val="hybridMultilevel"/>
    <w:tmpl w:val="82BE1878"/>
    <w:lvl w:ilvl="0" w:tplc="0E289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D67689"/>
    <w:multiLevelType w:val="hybridMultilevel"/>
    <w:tmpl w:val="60146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E7099D"/>
    <w:multiLevelType w:val="hybridMultilevel"/>
    <w:tmpl w:val="1F242A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16D62A7"/>
    <w:multiLevelType w:val="hybridMultilevel"/>
    <w:tmpl w:val="4D5A0986"/>
    <w:lvl w:ilvl="0" w:tplc="3948D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EC28F2"/>
    <w:multiLevelType w:val="hybridMultilevel"/>
    <w:tmpl w:val="76144BD4"/>
    <w:lvl w:ilvl="0" w:tplc="D6FC0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9A1CFB"/>
    <w:multiLevelType w:val="hybridMultilevel"/>
    <w:tmpl w:val="97A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BD72E4"/>
    <w:multiLevelType w:val="hybridMultilevel"/>
    <w:tmpl w:val="A3B4A84A"/>
    <w:lvl w:ilvl="0" w:tplc="B7ACD616">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0E1C59"/>
    <w:multiLevelType w:val="hybridMultilevel"/>
    <w:tmpl w:val="94D42E0A"/>
    <w:lvl w:ilvl="0" w:tplc="D6FC0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161558"/>
    <w:multiLevelType w:val="hybridMultilevel"/>
    <w:tmpl w:val="C2ACCE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67AC6"/>
    <w:multiLevelType w:val="hybridMultilevel"/>
    <w:tmpl w:val="BAE688D2"/>
    <w:lvl w:ilvl="0" w:tplc="0409000F">
      <w:start w:val="1"/>
      <w:numFmt w:val="decimal"/>
      <w:lvlText w:val="%1."/>
      <w:lvlJc w:val="left"/>
      <w:pPr>
        <w:ind w:left="81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95ECF09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F81B61"/>
    <w:multiLevelType w:val="hybridMultilevel"/>
    <w:tmpl w:val="0EFC1CE8"/>
    <w:lvl w:ilvl="0" w:tplc="5A980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4F2089"/>
    <w:multiLevelType w:val="hybridMultilevel"/>
    <w:tmpl w:val="C41E28C4"/>
    <w:lvl w:ilvl="0" w:tplc="DEF27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97220A"/>
    <w:multiLevelType w:val="hybridMultilevel"/>
    <w:tmpl w:val="C17EA18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5148C288">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4FC0D69"/>
    <w:multiLevelType w:val="hybridMultilevel"/>
    <w:tmpl w:val="BAE688D2"/>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95ECF09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6D5BA5"/>
    <w:multiLevelType w:val="hybridMultilevel"/>
    <w:tmpl w:val="5B66BBE8"/>
    <w:lvl w:ilvl="0" w:tplc="D6FC0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983DA7"/>
    <w:multiLevelType w:val="hybridMultilevel"/>
    <w:tmpl w:val="0922ACDC"/>
    <w:lvl w:ilvl="0" w:tplc="D6FC0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964F85"/>
    <w:multiLevelType w:val="hybridMultilevel"/>
    <w:tmpl w:val="B9C2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B63925"/>
    <w:multiLevelType w:val="hybridMultilevel"/>
    <w:tmpl w:val="1548BF94"/>
    <w:lvl w:ilvl="0" w:tplc="D6FC0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802573"/>
    <w:multiLevelType w:val="hybridMultilevel"/>
    <w:tmpl w:val="6938104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D6FC0186">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8863CC"/>
    <w:multiLevelType w:val="hybridMultilevel"/>
    <w:tmpl w:val="B448BCC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95ECF09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1"/>
  </w:num>
  <w:num w:numId="3">
    <w:abstractNumId w:val="26"/>
  </w:num>
  <w:num w:numId="4">
    <w:abstractNumId w:val="17"/>
  </w:num>
  <w:num w:numId="5">
    <w:abstractNumId w:val="10"/>
  </w:num>
  <w:num w:numId="6">
    <w:abstractNumId w:val="3"/>
  </w:num>
  <w:num w:numId="7">
    <w:abstractNumId w:val="27"/>
  </w:num>
  <w:num w:numId="8">
    <w:abstractNumId w:val="6"/>
  </w:num>
  <w:num w:numId="9">
    <w:abstractNumId w:val="2"/>
  </w:num>
  <w:num w:numId="10">
    <w:abstractNumId w:val="24"/>
  </w:num>
  <w:num w:numId="11">
    <w:abstractNumId w:val="13"/>
  </w:num>
  <w:num w:numId="12">
    <w:abstractNumId w:val="14"/>
  </w:num>
  <w:num w:numId="13">
    <w:abstractNumId w:val="9"/>
  </w:num>
  <w:num w:numId="14">
    <w:abstractNumId w:val="11"/>
  </w:num>
  <w:num w:numId="15">
    <w:abstractNumId w:val="8"/>
  </w:num>
  <w:num w:numId="16">
    <w:abstractNumId w:val="12"/>
  </w:num>
  <w:num w:numId="17">
    <w:abstractNumId w:val="23"/>
  </w:num>
  <w:num w:numId="18">
    <w:abstractNumId w:val="5"/>
  </w:num>
  <w:num w:numId="19">
    <w:abstractNumId w:val="4"/>
  </w:num>
  <w:num w:numId="20">
    <w:abstractNumId w:val="25"/>
  </w:num>
  <w:num w:numId="21">
    <w:abstractNumId w:val="7"/>
  </w:num>
  <w:num w:numId="22">
    <w:abstractNumId w:val="22"/>
  </w:num>
  <w:num w:numId="23">
    <w:abstractNumId w:val="15"/>
  </w:num>
  <w:num w:numId="24">
    <w:abstractNumId w:val="1"/>
  </w:num>
  <w:num w:numId="25">
    <w:abstractNumId w:val="16"/>
    <w:lvlOverride w:ilvl="0">
      <w:lvl w:ilvl="0" w:tplc="04090019">
        <w:start w:val="1"/>
        <w:numFmt w:val="lowerLetter"/>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abstractNumId w:val="0"/>
  </w:num>
  <w:num w:numId="27">
    <w:abstractNumId w:val="20"/>
  </w:num>
  <w:num w:numId="28">
    <w:abstractNumId w:val="1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08"/>
    <w:rsid w:val="00007DD6"/>
    <w:rsid w:val="00007FEF"/>
    <w:rsid w:val="00023A97"/>
    <w:rsid w:val="000268B7"/>
    <w:rsid w:val="0004066E"/>
    <w:rsid w:val="00041F14"/>
    <w:rsid w:val="00044FA8"/>
    <w:rsid w:val="000542D3"/>
    <w:rsid w:val="000613E5"/>
    <w:rsid w:val="000672F2"/>
    <w:rsid w:val="00073D36"/>
    <w:rsid w:val="00075FD1"/>
    <w:rsid w:val="000811A9"/>
    <w:rsid w:val="00092F4C"/>
    <w:rsid w:val="000B454B"/>
    <w:rsid w:val="000B4F1E"/>
    <w:rsid w:val="000B66BE"/>
    <w:rsid w:val="000B78A9"/>
    <w:rsid w:val="000C4D66"/>
    <w:rsid w:val="000D013B"/>
    <w:rsid w:val="000D48C6"/>
    <w:rsid w:val="000D5B6F"/>
    <w:rsid w:val="000E3DA9"/>
    <w:rsid w:val="000F3B88"/>
    <w:rsid w:val="000F430B"/>
    <w:rsid w:val="000F7B55"/>
    <w:rsid w:val="00113E80"/>
    <w:rsid w:val="0013112C"/>
    <w:rsid w:val="00150726"/>
    <w:rsid w:val="00172463"/>
    <w:rsid w:val="00195E01"/>
    <w:rsid w:val="001C72DC"/>
    <w:rsid w:val="001D4DF7"/>
    <w:rsid w:val="001E1C50"/>
    <w:rsid w:val="001F1C52"/>
    <w:rsid w:val="001F2D3B"/>
    <w:rsid w:val="00220B6C"/>
    <w:rsid w:val="00226AF7"/>
    <w:rsid w:val="00241C81"/>
    <w:rsid w:val="002435FA"/>
    <w:rsid w:val="00246494"/>
    <w:rsid w:val="002575D3"/>
    <w:rsid w:val="00257B4C"/>
    <w:rsid w:val="002628F3"/>
    <w:rsid w:val="0026674E"/>
    <w:rsid w:val="00270200"/>
    <w:rsid w:val="002938B6"/>
    <w:rsid w:val="002978F6"/>
    <w:rsid w:val="002A3CEE"/>
    <w:rsid w:val="002B65AA"/>
    <w:rsid w:val="002C3D0F"/>
    <w:rsid w:val="002C7653"/>
    <w:rsid w:val="002E0DDA"/>
    <w:rsid w:val="002E2007"/>
    <w:rsid w:val="002F3265"/>
    <w:rsid w:val="002F6B8E"/>
    <w:rsid w:val="00303055"/>
    <w:rsid w:val="00326E73"/>
    <w:rsid w:val="00332599"/>
    <w:rsid w:val="00333E9F"/>
    <w:rsid w:val="003505FD"/>
    <w:rsid w:val="00354869"/>
    <w:rsid w:val="00356374"/>
    <w:rsid w:val="003640D9"/>
    <w:rsid w:val="0036465F"/>
    <w:rsid w:val="00365644"/>
    <w:rsid w:val="00367B53"/>
    <w:rsid w:val="00376CEE"/>
    <w:rsid w:val="00396EA2"/>
    <w:rsid w:val="003B670D"/>
    <w:rsid w:val="003C2236"/>
    <w:rsid w:val="003C4C2B"/>
    <w:rsid w:val="003D15E8"/>
    <w:rsid w:val="003D7B3E"/>
    <w:rsid w:val="003D7E47"/>
    <w:rsid w:val="003E03AC"/>
    <w:rsid w:val="003E3524"/>
    <w:rsid w:val="003E7136"/>
    <w:rsid w:val="003F0E61"/>
    <w:rsid w:val="00401D8E"/>
    <w:rsid w:val="004055D8"/>
    <w:rsid w:val="00410620"/>
    <w:rsid w:val="004116A0"/>
    <w:rsid w:val="00417857"/>
    <w:rsid w:val="00427861"/>
    <w:rsid w:val="00434751"/>
    <w:rsid w:val="00456402"/>
    <w:rsid w:val="00460336"/>
    <w:rsid w:val="004621EF"/>
    <w:rsid w:val="00465EC3"/>
    <w:rsid w:val="004676E9"/>
    <w:rsid w:val="00471185"/>
    <w:rsid w:val="00471FAC"/>
    <w:rsid w:val="00476969"/>
    <w:rsid w:val="00477507"/>
    <w:rsid w:val="0048355E"/>
    <w:rsid w:val="0048466D"/>
    <w:rsid w:val="00494FCD"/>
    <w:rsid w:val="00495DED"/>
    <w:rsid w:val="004A1AA8"/>
    <w:rsid w:val="004B6985"/>
    <w:rsid w:val="004C0B56"/>
    <w:rsid w:val="004C72D3"/>
    <w:rsid w:val="004D3295"/>
    <w:rsid w:val="004F5295"/>
    <w:rsid w:val="00503630"/>
    <w:rsid w:val="00503BF8"/>
    <w:rsid w:val="00531E3A"/>
    <w:rsid w:val="005333F8"/>
    <w:rsid w:val="005341D8"/>
    <w:rsid w:val="005476AE"/>
    <w:rsid w:val="00561E07"/>
    <w:rsid w:val="0057491F"/>
    <w:rsid w:val="00580DE3"/>
    <w:rsid w:val="00582E29"/>
    <w:rsid w:val="00592F96"/>
    <w:rsid w:val="00593BFA"/>
    <w:rsid w:val="00597009"/>
    <w:rsid w:val="005A1D13"/>
    <w:rsid w:val="005B096A"/>
    <w:rsid w:val="005B0C65"/>
    <w:rsid w:val="005B1264"/>
    <w:rsid w:val="005B382D"/>
    <w:rsid w:val="005C3445"/>
    <w:rsid w:val="005C7E28"/>
    <w:rsid w:val="005D09BC"/>
    <w:rsid w:val="005D0EF5"/>
    <w:rsid w:val="005E60D6"/>
    <w:rsid w:val="005E73F7"/>
    <w:rsid w:val="00617206"/>
    <w:rsid w:val="00620679"/>
    <w:rsid w:val="00623567"/>
    <w:rsid w:val="00623B8F"/>
    <w:rsid w:val="00627B54"/>
    <w:rsid w:val="00632586"/>
    <w:rsid w:val="00646991"/>
    <w:rsid w:val="00663BF3"/>
    <w:rsid w:val="0067425D"/>
    <w:rsid w:val="006832A7"/>
    <w:rsid w:val="00686D3E"/>
    <w:rsid w:val="00693210"/>
    <w:rsid w:val="00693642"/>
    <w:rsid w:val="00694D08"/>
    <w:rsid w:val="006C1E3C"/>
    <w:rsid w:val="006D4F4C"/>
    <w:rsid w:val="006F010C"/>
    <w:rsid w:val="006F0E76"/>
    <w:rsid w:val="00700AC3"/>
    <w:rsid w:val="00703AE4"/>
    <w:rsid w:val="00705C79"/>
    <w:rsid w:val="00712ED3"/>
    <w:rsid w:val="007132A7"/>
    <w:rsid w:val="0071605A"/>
    <w:rsid w:val="0074637C"/>
    <w:rsid w:val="00747242"/>
    <w:rsid w:val="0075623D"/>
    <w:rsid w:val="007562C5"/>
    <w:rsid w:val="00766DB2"/>
    <w:rsid w:val="0077693B"/>
    <w:rsid w:val="007C0516"/>
    <w:rsid w:val="007C4FB6"/>
    <w:rsid w:val="007C584A"/>
    <w:rsid w:val="007E2889"/>
    <w:rsid w:val="007E2F0F"/>
    <w:rsid w:val="007F0770"/>
    <w:rsid w:val="007F6F00"/>
    <w:rsid w:val="00806418"/>
    <w:rsid w:val="00814BC7"/>
    <w:rsid w:val="0082578A"/>
    <w:rsid w:val="008357C9"/>
    <w:rsid w:val="00842550"/>
    <w:rsid w:val="008432C2"/>
    <w:rsid w:val="0084516B"/>
    <w:rsid w:val="008470FD"/>
    <w:rsid w:val="00862A0A"/>
    <w:rsid w:val="0087698D"/>
    <w:rsid w:val="00877C2F"/>
    <w:rsid w:val="00893E05"/>
    <w:rsid w:val="008A09A6"/>
    <w:rsid w:val="008A3ECA"/>
    <w:rsid w:val="008D1F9A"/>
    <w:rsid w:val="009033DF"/>
    <w:rsid w:val="00904F8A"/>
    <w:rsid w:val="0091162E"/>
    <w:rsid w:val="009157D1"/>
    <w:rsid w:val="0092531E"/>
    <w:rsid w:val="0093170C"/>
    <w:rsid w:val="00941705"/>
    <w:rsid w:val="0095653F"/>
    <w:rsid w:val="0097291F"/>
    <w:rsid w:val="0097799A"/>
    <w:rsid w:val="009974F7"/>
    <w:rsid w:val="009B4C4A"/>
    <w:rsid w:val="009F0AD3"/>
    <w:rsid w:val="009F1704"/>
    <w:rsid w:val="00A1481F"/>
    <w:rsid w:val="00A25080"/>
    <w:rsid w:val="00A26BBF"/>
    <w:rsid w:val="00A33899"/>
    <w:rsid w:val="00A33A79"/>
    <w:rsid w:val="00A34C75"/>
    <w:rsid w:val="00A551A5"/>
    <w:rsid w:val="00A622BE"/>
    <w:rsid w:val="00A64E6F"/>
    <w:rsid w:val="00A84821"/>
    <w:rsid w:val="00A86D75"/>
    <w:rsid w:val="00AA10B1"/>
    <w:rsid w:val="00AB29E0"/>
    <w:rsid w:val="00AB576A"/>
    <w:rsid w:val="00AE44A9"/>
    <w:rsid w:val="00AF440D"/>
    <w:rsid w:val="00B02FA3"/>
    <w:rsid w:val="00B059CD"/>
    <w:rsid w:val="00B166CB"/>
    <w:rsid w:val="00B2428D"/>
    <w:rsid w:val="00B36AC7"/>
    <w:rsid w:val="00B370A2"/>
    <w:rsid w:val="00B4019C"/>
    <w:rsid w:val="00B4510E"/>
    <w:rsid w:val="00B50BE3"/>
    <w:rsid w:val="00B61308"/>
    <w:rsid w:val="00B616D3"/>
    <w:rsid w:val="00B63103"/>
    <w:rsid w:val="00B67FAD"/>
    <w:rsid w:val="00B7622F"/>
    <w:rsid w:val="00BA3708"/>
    <w:rsid w:val="00BA3B78"/>
    <w:rsid w:val="00BB7B6D"/>
    <w:rsid w:val="00BD6088"/>
    <w:rsid w:val="00BE5E4A"/>
    <w:rsid w:val="00BE7DCF"/>
    <w:rsid w:val="00BF1BD7"/>
    <w:rsid w:val="00BF1F56"/>
    <w:rsid w:val="00C071DC"/>
    <w:rsid w:val="00C0773F"/>
    <w:rsid w:val="00C10E00"/>
    <w:rsid w:val="00C17D72"/>
    <w:rsid w:val="00C26E88"/>
    <w:rsid w:val="00C27B0E"/>
    <w:rsid w:val="00C32ACF"/>
    <w:rsid w:val="00C3509E"/>
    <w:rsid w:val="00C36E1B"/>
    <w:rsid w:val="00C4601B"/>
    <w:rsid w:val="00C579A8"/>
    <w:rsid w:val="00C61A1E"/>
    <w:rsid w:val="00C64858"/>
    <w:rsid w:val="00C931E1"/>
    <w:rsid w:val="00C97150"/>
    <w:rsid w:val="00C97B18"/>
    <w:rsid w:val="00CA08BD"/>
    <w:rsid w:val="00CA2542"/>
    <w:rsid w:val="00CA3C5E"/>
    <w:rsid w:val="00CC0933"/>
    <w:rsid w:val="00CC0D6C"/>
    <w:rsid w:val="00CC2DD9"/>
    <w:rsid w:val="00CC7C7D"/>
    <w:rsid w:val="00CD013A"/>
    <w:rsid w:val="00CD3234"/>
    <w:rsid w:val="00CD3608"/>
    <w:rsid w:val="00CE38AC"/>
    <w:rsid w:val="00D3602C"/>
    <w:rsid w:val="00D44F76"/>
    <w:rsid w:val="00D532A3"/>
    <w:rsid w:val="00D54F6A"/>
    <w:rsid w:val="00D6121F"/>
    <w:rsid w:val="00D65010"/>
    <w:rsid w:val="00D74381"/>
    <w:rsid w:val="00D75000"/>
    <w:rsid w:val="00D8423B"/>
    <w:rsid w:val="00DA4A5A"/>
    <w:rsid w:val="00DA636C"/>
    <w:rsid w:val="00DB3385"/>
    <w:rsid w:val="00DB4292"/>
    <w:rsid w:val="00DD63B6"/>
    <w:rsid w:val="00DE6F1D"/>
    <w:rsid w:val="00DF5222"/>
    <w:rsid w:val="00E14039"/>
    <w:rsid w:val="00E1575D"/>
    <w:rsid w:val="00E20BEB"/>
    <w:rsid w:val="00E224A2"/>
    <w:rsid w:val="00E31B63"/>
    <w:rsid w:val="00E31C30"/>
    <w:rsid w:val="00E50679"/>
    <w:rsid w:val="00E532A1"/>
    <w:rsid w:val="00E73FCE"/>
    <w:rsid w:val="00E86B37"/>
    <w:rsid w:val="00E8734F"/>
    <w:rsid w:val="00E875D9"/>
    <w:rsid w:val="00E90158"/>
    <w:rsid w:val="00ED4939"/>
    <w:rsid w:val="00ED7796"/>
    <w:rsid w:val="00EE42B8"/>
    <w:rsid w:val="00EF034D"/>
    <w:rsid w:val="00EF1AEC"/>
    <w:rsid w:val="00EF2E9F"/>
    <w:rsid w:val="00EF5D42"/>
    <w:rsid w:val="00F00E2F"/>
    <w:rsid w:val="00F14F7A"/>
    <w:rsid w:val="00F25536"/>
    <w:rsid w:val="00F37C84"/>
    <w:rsid w:val="00F5349D"/>
    <w:rsid w:val="00FA3D5B"/>
    <w:rsid w:val="00FB1CDB"/>
    <w:rsid w:val="00FB58D3"/>
    <w:rsid w:val="00FC2531"/>
    <w:rsid w:val="00FE2237"/>
    <w:rsid w:val="00FF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608"/>
    <w:pPr>
      <w:ind w:left="720"/>
      <w:contextualSpacing/>
    </w:pPr>
  </w:style>
  <w:style w:type="paragraph" w:styleId="Header">
    <w:name w:val="header"/>
    <w:basedOn w:val="Normal"/>
    <w:link w:val="HeaderChar"/>
    <w:uiPriority w:val="99"/>
    <w:unhideWhenUsed/>
    <w:rsid w:val="003C4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C2B"/>
  </w:style>
  <w:style w:type="paragraph" w:styleId="Footer">
    <w:name w:val="footer"/>
    <w:basedOn w:val="Normal"/>
    <w:link w:val="FooterChar"/>
    <w:uiPriority w:val="99"/>
    <w:unhideWhenUsed/>
    <w:rsid w:val="003C4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C2B"/>
  </w:style>
  <w:style w:type="table" w:styleId="TableGrid">
    <w:name w:val="Table Grid"/>
    <w:basedOn w:val="TableNormal"/>
    <w:uiPriority w:val="59"/>
    <w:rsid w:val="00694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3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2C2"/>
    <w:rPr>
      <w:rFonts w:ascii="Tahoma" w:hAnsi="Tahoma" w:cs="Tahoma"/>
      <w:sz w:val="16"/>
      <w:szCs w:val="16"/>
    </w:rPr>
  </w:style>
  <w:style w:type="character" w:styleId="Hyperlink">
    <w:name w:val="Hyperlink"/>
    <w:basedOn w:val="DefaultParagraphFont"/>
    <w:uiPriority w:val="99"/>
    <w:unhideWhenUsed/>
    <w:rsid w:val="00C648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608"/>
    <w:pPr>
      <w:ind w:left="720"/>
      <w:contextualSpacing/>
    </w:pPr>
  </w:style>
  <w:style w:type="paragraph" w:styleId="Header">
    <w:name w:val="header"/>
    <w:basedOn w:val="Normal"/>
    <w:link w:val="HeaderChar"/>
    <w:uiPriority w:val="99"/>
    <w:unhideWhenUsed/>
    <w:rsid w:val="003C4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C2B"/>
  </w:style>
  <w:style w:type="paragraph" w:styleId="Footer">
    <w:name w:val="footer"/>
    <w:basedOn w:val="Normal"/>
    <w:link w:val="FooterChar"/>
    <w:uiPriority w:val="99"/>
    <w:unhideWhenUsed/>
    <w:rsid w:val="003C4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C2B"/>
  </w:style>
  <w:style w:type="table" w:styleId="TableGrid">
    <w:name w:val="Table Grid"/>
    <w:basedOn w:val="TableNormal"/>
    <w:uiPriority w:val="59"/>
    <w:rsid w:val="00694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3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2C2"/>
    <w:rPr>
      <w:rFonts w:ascii="Tahoma" w:hAnsi="Tahoma" w:cs="Tahoma"/>
      <w:sz w:val="16"/>
      <w:szCs w:val="16"/>
    </w:rPr>
  </w:style>
  <w:style w:type="character" w:styleId="Hyperlink">
    <w:name w:val="Hyperlink"/>
    <w:basedOn w:val="DefaultParagraphFont"/>
    <w:uiPriority w:val="99"/>
    <w:unhideWhenUsed/>
    <w:rsid w:val="00C648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Trudy.Stein-Hart@tn.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en.Katz@tn.gov" TargetMode="External"/><Relationship Id="rId17" Type="http://schemas.openxmlformats.org/officeDocument/2006/relationships/hyperlink" Target="https://www.cdc.gov/tb/programs/evaluation/indicators/default.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c.gov/tb/programs/evaluation/indicators/default.htm" TargetMode="External"/><Relationship Id="rId20" Type="http://schemas.openxmlformats.org/officeDocument/2006/relationships/hyperlink" Target="mailto:Tabatha.East@tn.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c.gov/tb/programs/evaluation/indicators/default.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dc.gov/tb/programs/evaluation/indicators/default.htm" TargetMode="External"/><Relationship Id="rId23" Type="http://schemas.openxmlformats.org/officeDocument/2006/relationships/hyperlink" Target="mailto:Tabatha.East@tn.gov" TargetMode="External"/><Relationship Id="rId10" Type="http://schemas.openxmlformats.org/officeDocument/2006/relationships/footer" Target="foot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cdc.gov/tb/programs/evaluation/indicators/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18F58-0266-4B78-8EC4-E1F1EC03E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4783</Words>
  <Characters>27265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State of Tennessee Dept. of Health</Company>
  <LinksUpToDate>false</LinksUpToDate>
  <CharactersWithSpaces>31985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Cummins</dc:creator>
  <cp:lastModifiedBy>Jason Cummins</cp:lastModifiedBy>
  <cp:revision>2</cp:revision>
  <cp:lastPrinted>2019-07-30T12:53:00Z</cp:lastPrinted>
  <dcterms:created xsi:type="dcterms:W3CDTF">2019-08-05T18:06:00Z</dcterms:created>
  <dcterms:modified xsi:type="dcterms:W3CDTF">2019-08-05T18:06:00Z</dcterms:modified>
</cp:coreProperties>
</file>